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9CB" w:rsidRPr="00B069CB" w:rsidRDefault="0071301A">
      <w:pPr>
        <w:rPr>
          <w:rFonts w:ascii="BankGothic Md BT" w:hAnsi="BankGothic Md BT" w:cs="Times New Roman"/>
          <w:b/>
          <w:sz w:val="32"/>
          <w:szCs w:val="32"/>
        </w:rPr>
      </w:pPr>
      <w:r>
        <w:rPr>
          <w:rFonts w:ascii="BankGothic Md BT" w:hAnsi="BankGothic Md BT" w:cs="Times New Roman"/>
          <w:b/>
          <w:sz w:val="32"/>
          <w:szCs w:val="32"/>
        </w:rPr>
        <w:t xml:space="preserve">AE 482 Mechanical Project </w:t>
      </w:r>
      <w:proofErr w:type="gramStart"/>
      <w:r>
        <w:rPr>
          <w:rFonts w:ascii="BankGothic Md BT" w:hAnsi="BankGothic Md BT" w:cs="Times New Roman"/>
          <w:b/>
          <w:sz w:val="32"/>
          <w:szCs w:val="32"/>
        </w:rPr>
        <w:t>Proposal</w:t>
      </w:r>
      <w:proofErr w:type="gramEnd"/>
      <w:r w:rsidR="00B069CB">
        <w:rPr>
          <w:rFonts w:ascii="BankGothic Md BT" w:hAnsi="BankGothic Md BT" w:cs="Times New Roman"/>
          <w:b/>
          <w:noProof/>
          <w:sz w:val="32"/>
          <w:szCs w:val="32"/>
        </w:rPr>
        <w:drawing>
          <wp:inline distT="0" distB="0" distL="0" distR="0">
            <wp:extent cx="5943600" cy="2341880"/>
            <wp:effectExtent l="19050" t="0" r="0" b="0"/>
            <wp:docPr id="1" name="Picture 0" descr="rendering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ingAbstract.jpg"/>
                    <pic:cNvPicPr/>
                  </pic:nvPicPr>
                  <pic:blipFill>
                    <a:blip r:embed="rId8"/>
                    <a:stretch>
                      <a:fillRect/>
                    </a:stretch>
                  </pic:blipFill>
                  <pic:spPr>
                    <a:xfrm>
                      <a:off x="0" y="0"/>
                      <a:ext cx="5943600" cy="2341880"/>
                    </a:xfrm>
                    <a:prstGeom prst="rect">
                      <a:avLst/>
                    </a:prstGeom>
                  </pic:spPr>
                </pic:pic>
              </a:graphicData>
            </a:graphic>
          </wp:inline>
        </w:drawing>
      </w:r>
    </w:p>
    <w:p w:rsidR="00B069CB" w:rsidRDefault="00B069CB" w:rsidP="00B069CB">
      <w:pPr>
        <w:jc w:val="center"/>
        <w:rPr>
          <w:rFonts w:ascii="BankGothic Md BT" w:hAnsi="BankGothic Md BT" w:cs="Times New Roman"/>
          <w:b/>
          <w:sz w:val="32"/>
          <w:szCs w:val="32"/>
        </w:rPr>
      </w:pPr>
      <w:r w:rsidRPr="00B069CB">
        <w:rPr>
          <w:rFonts w:ascii="BankGothic Md BT" w:hAnsi="BankGothic Md BT" w:cs="Times New Roman"/>
          <w:b/>
          <w:sz w:val="32"/>
          <w:szCs w:val="32"/>
        </w:rPr>
        <w:t>McKinstry Oregon Headquarters</w:t>
      </w:r>
    </w:p>
    <w:p w:rsidR="00B069CB" w:rsidRPr="00B069CB" w:rsidRDefault="00B069CB" w:rsidP="00B069CB">
      <w:pPr>
        <w:tabs>
          <w:tab w:val="right" w:pos="9360"/>
        </w:tabs>
        <w:rPr>
          <w:rFonts w:ascii="BankGothic Md BT" w:hAnsi="BankGothic Md BT" w:cs="Times New Roman"/>
          <w:b/>
          <w:sz w:val="32"/>
          <w:szCs w:val="32"/>
        </w:rPr>
      </w:pPr>
      <w:r w:rsidRPr="00B069CB">
        <w:rPr>
          <w:rFonts w:ascii="BankGothic Md BT" w:hAnsi="BankGothic Md BT" w:cs="Times New Roman"/>
          <w:b/>
          <w:sz w:val="32"/>
          <w:szCs w:val="32"/>
        </w:rPr>
        <w:t>Alex Wyczalkowski</w:t>
      </w:r>
      <w:r>
        <w:rPr>
          <w:rFonts w:ascii="BankGothic Md BT" w:hAnsi="BankGothic Md BT" w:cs="Times New Roman"/>
          <w:b/>
          <w:sz w:val="32"/>
          <w:szCs w:val="32"/>
        </w:rPr>
        <w:t xml:space="preserve"> </w:t>
      </w:r>
      <w:r>
        <w:rPr>
          <w:rFonts w:ascii="BankGothic Md BT" w:hAnsi="BankGothic Md BT" w:cs="Times New Roman"/>
          <w:b/>
          <w:sz w:val="32"/>
          <w:szCs w:val="32"/>
        </w:rPr>
        <w:tab/>
      </w:r>
      <w:r w:rsidR="0071301A">
        <w:rPr>
          <w:rFonts w:ascii="BankGothic Md BT" w:hAnsi="BankGothic Md BT" w:cs="Times New Roman"/>
          <w:b/>
          <w:sz w:val="32"/>
          <w:szCs w:val="32"/>
        </w:rPr>
        <w:t>December 12</w:t>
      </w:r>
      <w:r w:rsidRPr="00B069CB">
        <w:rPr>
          <w:rFonts w:ascii="BankGothic Md BT" w:hAnsi="BankGothic Md BT" w:cs="Times New Roman"/>
          <w:b/>
          <w:sz w:val="32"/>
          <w:szCs w:val="32"/>
        </w:rPr>
        <w:t>, 2008</w:t>
      </w:r>
    </w:p>
    <w:p w:rsidR="00943CE3" w:rsidRDefault="00943CE3">
      <w:pPr>
        <w:rPr>
          <w:rFonts w:ascii="BankGothic Md BT" w:hAnsi="BankGothic Md BT" w:cs="Times New Roman"/>
          <w:b/>
          <w:sz w:val="32"/>
          <w:szCs w:val="32"/>
        </w:rPr>
      </w:pPr>
    </w:p>
    <w:p w:rsidR="00943CE3" w:rsidRDefault="00943CE3">
      <w:pPr>
        <w:rPr>
          <w:rFonts w:ascii="BankGothic Md BT" w:hAnsi="BankGothic Md BT" w:cs="Times New Roman"/>
          <w:b/>
          <w:sz w:val="32"/>
          <w:szCs w:val="32"/>
        </w:rPr>
      </w:pPr>
    </w:p>
    <w:p w:rsidR="00943CE3" w:rsidRDefault="00943CE3">
      <w:pPr>
        <w:rPr>
          <w:rFonts w:ascii="BankGothic Md BT" w:hAnsi="BankGothic Md BT" w:cs="Times New Roman"/>
          <w:b/>
          <w:sz w:val="32"/>
          <w:szCs w:val="32"/>
        </w:rPr>
      </w:pPr>
    </w:p>
    <w:p w:rsidR="00B069CB" w:rsidRDefault="00B069CB">
      <w:pPr>
        <w:rPr>
          <w:rFonts w:ascii="BankGothic Md BT" w:hAnsi="BankGothic Md BT" w:cs="Times New Roman"/>
          <w:b/>
          <w:sz w:val="32"/>
          <w:szCs w:val="32"/>
        </w:rPr>
      </w:pPr>
      <w:r>
        <w:rPr>
          <w:rFonts w:ascii="BankGothic Md BT" w:hAnsi="BankGothic Md BT" w:cs="Times New Roman"/>
          <w:b/>
          <w:sz w:val="32"/>
          <w:szCs w:val="32"/>
        </w:rPr>
        <w:t>Prepared for</w:t>
      </w:r>
    </w:p>
    <w:p w:rsidR="006B0A82" w:rsidRDefault="00B069CB">
      <w:pPr>
        <w:rPr>
          <w:rFonts w:ascii="BankGothic Md BT" w:hAnsi="BankGothic Md BT" w:cs="Times New Roman"/>
          <w:b/>
          <w:sz w:val="32"/>
          <w:szCs w:val="32"/>
        </w:rPr>
        <w:sectPr w:rsidR="006B0A82" w:rsidSect="00953A23">
          <w:headerReference w:type="default" r:id="rId9"/>
          <w:footerReference w:type="default" r:id="rId10"/>
          <w:headerReference w:type="first" r:id="rId11"/>
          <w:footerReference w:type="first" r:id="rId12"/>
          <w:type w:val="continuous"/>
          <w:pgSz w:w="12240" w:h="15840"/>
          <w:pgMar w:top="1440" w:right="1440" w:bottom="1440" w:left="1440" w:header="720" w:footer="720" w:gutter="0"/>
          <w:cols w:space="720"/>
          <w:titlePg/>
          <w:docGrid w:linePitch="360"/>
        </w:sectPr>
      </w:pPr>
      <w:r>
        <w:rPr>
          <w:rFonts w:ascii="BankGothic Md BT" w:hAnsi="BankGothic Md BT" w:cs="Times New Roman"/>
          <w:b/>
          <w:sz w:val="32"/>
          <w:szCs w:val="32"/>
        </w:rPr>
        <w:t xml:space="preserve">Dr. </w:t>
      </w:r>
      <w:proofErr w:type="spellStart"/>
      <w:r>
        <w:rPr>
          <w:rFonts w:ascii="BankGothic Md BT" w:hAnsi="BankGothic Md BT" w:cs="Times New Roman"/>
          <w:b/>
          <w:sz w:val="32"/>
          <w:szCs w:val="32"/>
        </w:rPr>
        <w:t>Jelena</w:t>
      </w:r>
      <w:proofErr w:type="spellEnd"/>
      <w:r>
        <w:rPr>
          <w:rFonts w:ascii="BankGothic Md BT" w:hAnsi="BankGothic Md BT" w:cs="Times New Roman"/>
          <w:b/>
          <w:sz w:val="32"/>
          <w:szCs w:val="32"/>
        </w:rPr>
        <w:t xml:space="preserve"> </w:t>
      </w:r>
      <w:proofErr w:type="spellStart"/>
      <w:r>
        <w:rPr>
          <w:rFonts w:ascii="BankGothic Md BT" w:hAnsi="BankGothic Md BT" w:cs="Times New Roman"/>
          <w:b/>
          <w:sz w:val="32"/>
          <w:szCs w:val="32"/>
        </w:rPr>
        <w:t>Srebric</w:t>
      </w:r>
      <w:proofErr w:type="spellEnd"/>
      <w:r w:rsidR="00943CE3">
        <w:rPr>
          <w:rFonts w:ascii="BankGothic Md BT" w:hAnsi="BankGothic Md BT" w:cs="Times New Roman"/>
          <w:b/>
          <w:sz w:val="32"/>
          <w:szCs w:val="32"/>
        </w:rPr>
        <w:t>, Ph.D</w:t>
      </w:r>
      <w:proofErr w:type="gramStart"/>
      <w:r w:rsidR="00943CE3">
        <w:rPr>
          <w:rFonts w:ascii="BankGothic Md BT" w:hAnsi="BankGothic Md BT" w:cs="Times New Roman"/>
          <w:b/>
          <w:sz w:val="32"/>
          <w:szCs w:val="32"/>
        </w:rPr>
        <w:t>.</w:t>
      </w:r>
      <w:proofErr w:type="gramEnd"/>
      <w:r w:rsidR="00943CE3">
        <w:rPr>
          <w:rFonts w:ascii="BankGothic Md BT" w:hAnsi="BankGothic Md BT" w:cs="Times New Roman"/>
          <w:b/>
          <w:sz w:val="32"/>
          <w:szCs w:val="32"/>
        </w:rPr>
        <w:br/>
        <w:t>Associate Professor of Architectural Engineering</w:t>
      </w:r>
      <w:r>
        <w:rPr>
          <w:rFonts w:ascii="BankGothic Md BT" w:hAnsi="BankGothic Md BT" w:cs="Times New Roman"/>
          <w:b/>
          <w:sz w:val="32"/>
          <w:szCs w:val="32"/>
        </w:rPr>
        <w:br/>
        <w:t>The Pennsylvania State University</w:t>
      </w:r>
    </w:p>
    <w:p w:rsidR="00ED62FB" w:rsidRPr="00B069CB" w:rsidRDefault="00ED62FB">
      <w:pPr>
        <w:rPr>
          <w:rFonts w:ascii="BankGothic Md BT" w:hAnsi="BankGothic Md BT" w:cs="Times New Roman"/>
          <w:b/>
          <w:sz w:val="32"/>
          <w:szCs w:val="32"/>
        </w:rPr>
      </w:pPr>
      <w:r w:rsidRPr="00B069CB">
        <w:rPr>
          <w:rFonts w:ascii="BankGothic Md BT" w:hAnsi="BankGothic Md BT" w:cs="Times New Roman"/>
          <w:b/>
          <w:sz w:val="32"/>
          <w:szCs w:val="32"/>
        </w:rPr>
        <w:lastRenderedPageBreak/>
        <w:br w:type="page"/>
      </w:r>
    </w:p>
    <w:p w:rsidR="009845FD" w:rsidRPr="00F86E1C" w:rsidRDefault="009845FD" w:rsidP="009845FD">
      <w:pPr>
        <w:spacing w:after="0" w:line="240" w:lineRule="auto"/>
        <w:jc w:val="center"/>
        <w:rPr>
          <w:rFonts w:ascii="BankGothic Md BT" w:hAnsi="BankGothic Md BT" w:cs="Times New Roman"/>
          <w:b/>
          <w:sz w:val="32"/>
          <w:szCs w:val="32"/>
        </w:rPr>
      </w:pPr>
      <w:r w:rsidRPr="00F86E1C">
        <w:rPr>
          <w:rFonts w:ascii="BankGothic Md BT" w:hAnsi="BankGothic Md BT" w:cs="Times New Roman"/>
          <w:b/>
          <w:sz w:val="32"/>
          <w:szCs w:val="32"/>
        </w:rPr>
        <w:lastRenderedPageBreak/>
        <w:t>Table of Contents</w:t>
      </w:r>
    </w:p>
    <w:p w:rsidR="009845FD" w:rsidRDefault="009845FD" w:rsidP="009845FD">
      <w:pPr>
        <w:spacing w:after="0" w:line="240" w:lineRule="auto"/>
        <w:jc w:val="center"/>
        <w:rPr>
          <w:rFonts w:ascii="Times New Roman" w:hAnsi="Times New Roman" w:cs="Times New Roman"/>
          <w:b/>
          <w:sz w:val="32"/>
          <w:szCs w:val="32"/>
        </w:rPr>
      </w:pPr>
    </w:p>
    <w:p w:rsidR="009845FD" w:rsidRPr="0023011D" w:rsidRDefault="0052469D" w:rsidP="0052469D">
      <w:pPr>
        <w:tabs>
          <w:tab w:val="left" w:pos="720"/>
          <w:tab w:val="right" w:pos="9360"/>
        </w:tabs>
        <w:spacing w:after="0" w:line="240" w:lineRule="auto"/>
        <w:rPr>
          <w:rFonts w:ascii="Times New Roman" w:hAnsi="Times New Roman" w:cs="Times New Roman"/>
          <w:sz w:val="28"/>
          <w:szCs w:val="28"/>
        </w:rPr>
      </w:pPr>
      <w:r w:rsidRPr="0023011D">
        <w:rPr>
          <w:rFonts w:ascii="Times New Roman" w:hAnsi="Times New Roman" w:cs="Times New Roman"/>
          <w:sz w:val="28"/>
          <w:szCs w:val="28"/>
        </w:rPr>
        <w:t>1</w:t>
      </w:r>
      <w:r w:rsidRPr="0023011D">
        <w:rPr>
          <w:rFonts w:ascii="Times New Roman" w:hAnsi="Times New Roman" w:cs="Times New Roman"/>
          <w:sz w:val="28"/>
          <w:szCs w:val="28"/>
        </w:rPr>
        <w:tab/>
      </w:r>
      <w:r w:rsidR="009845FD" w:rsidRPr="0023011D">
        <w:rPr>
          <w:rFonts w:ascii="Times New Roman" w:hAnsi="Times New Roman" w:cs="Times New Roman"/>
          <w:sz w:val="28"/>
          <w:szCs w:val="28"/>
        </w:rPr>
        <w:t>Executive Summary</w:t>
      </w:r>
      <w:r w:rsidR="009845FD" w:rsidRPr="0023011D">
        <w:rPr>
          <w:rFonts w:ascii="Times New Roman" w:hAnsi="Times New Roman" w:cs="Times New Roman"/>
          <w:sz w:val="28"/>
          <w:szCs w:val="28"/>
        </w:rPr>
        <w:tab/>
        <w:t>3</w:t>
      </w:r>
    </w:p>
    <w:p w:rsidR="00AE2895" w:rsidRPr="0023011D" w:rsidRDefault="00AE2895" w:rsidP="0052469D">
      <w:pPr>
        <w:tabs>
          <w:tab w:val="left" w:pos="720"/>
          <w:tab w:val="right" w:pos="9360"/>
        </w:tabs>
        <w:spacing w:after="0" w:line="240" w:lineRule="auto"/>
        <w:rPr>
          <w:rFonts w:ascii="Times New Roman" w:hAnsi="Times New Roman" w:cs="Times New Roman"/>
          <w:sz w:val="28"/>
          <w:szCs w:val="28"/>
        </w:rPr>
      </w:pPr>
    </w:p>
    <w:p w:rsidR="00AE2895" w:rsidRPr="0023011D" w:rsidRDefault="00AE2895" w:rsidP="0052469D">
      <w:pPr>
        <w:tabs>
          <w:tab w:val="left" w:pos="720"/>
          <w:tab w:val="right" w:pos="9360"/>
        </w:tabs>
        <w:spacing w:after="0" w:line="240" w:lineRule="auto"/>
        <w:rPr>
          <w:rFonts w:ascii="Times New Roman" w:hAnsi="Times New Roman" w:cs="Times New Roman"/>
          <w:sz w:val="28"/>
          <w:szCs w:val="28"/>
        </w:rPr>
      </w:pPr>
      <w:r w:rsidRPr="0023011D">
        <w:rPr>
          <w:rFonts w:ascii="Times New Roman" w:hAnsi="Times New Roman" w:cs="Times New Roman"/>
          <w:sz w:val="28"/>
          <w:szCs w:val="28"/>
        </w:rPr>
        <w:t>2</w:t>
      </w:r>
      <w:r w:rsidRPr="0023011D">
        <w:rPr>
          <w:rFonts w:ascii="Times New Roman" w:hAnsi="Times New Roman" w:cs="Times New Roman"/>
          <w:sz w:val="28"/>
          <w:szCs w:val="28"/>
        </w:rPr>
        <w:tab/>
      </w:r>
      <w:r w:rsidR="0071301A" w:rsidRPr="0023011D">
        <w:rPr>
          <w:rFonts w:ascii="Times New Roman" w:hAnsi="Times New Roman" w:cs="Times New Roman"/>
          <w:sz w:val="28"/>
          <w:szCs w:val="28"/>
        </w:rPr>
        <w:t xml:space="preserve">Existing </w:t>
      </w:r>
      <w:r w:rsidRPr="0023011D">
        <w:rPr>
          <w:rFonts w:ascii="Times New Roman" w:hAnsi="Times New Roman" w:cs="Times New Roman"/>
          <w:sz w:val="28"/>
          <w:szCs w:val="28"/>
        </w:rPr>
        <w:t>Mechanical System</w:t>
      </w:r>
      <w:r w:rsidRPr="0023011D">
        <w:rPr>
          <w:rFonts w:ascii="Times New Roman" w:hAnsi="Times New Roman" w:cs="Times New Roman"/>
          <w:sz w:val="28"/>
          <w:szCs w:val="28"/>
        </w:rPr>
        <w:tab/>
        <w:t>4</w:t>
      </w:r>
    </w:p>
    <w:p w:rsidR="009845FD" w:rsidRPr="0023011D" w:rsidRDefault="009845FD" w:rsidP="009845FD">
      <w:pPr>
        <w:tabs>
          <w:tab w:val="right" w:pos="9360"/>
        </w:tabs>
        <w:spacing w:after="0" w:line="240" w:lineRule="auto"/>
        <w:rPr>
          <w:rFonts w:ascii="Times New Roman" w:hAnsi="Times New Roman" w:cs="Times New Roman"/>
          <w:sz w:val="28"/>
          <w:szCs w:val="28"/>
        </w:rPr>
      </w:pPr>
    </w:p>
    <w:p w:rsidR="009845FD" w:rsidRPr="0023011D" w:rsidRDefault="00DE457F" w:rsidP="0052469D">
      <w:pPr>
        <w:tabs>
          <w:tab w:val="left" w:pos="720"/>
          <w:tab w:val="right" w:pos="9360"/>
        </w:tabs>
        <w:spacing w:after="0" w:line="240" w:lineRule="auto"/>
        <w:rPr>
          <w:rFonts w:ascii="Times New Roman" w:hAnsi="Times New Roman" w:cs="Times New Roman"/>
          <w:sz w:val="28"/>
          <w:szCs w:val="28"/>
        </w:rPr>
      </w:pPr>
      <w:r w:rsidRPr="0023011D">
        <w:rPr>
          <w:rFonts w:ascii="Times New Roman" w:hAnsi="Times New Roman" w:cs="Times New Roman"/>
          <w:sz w:val="28"/>
          <w:szCs w:val="28"/>
        </w:rPr>
        <w:t>3</w:t>
      </w:r>
      <w:r w:rsidR="0052469D" w:rsidRPr="0023011D">
        <w:rPr>
          <w:rFonts w:ascii="Times New Roman" w:hAnsi="Times New Roman" w:cs="Times New Roman"/>
          <w:sz w:val="28"/>
          <w:szCs w:val="28"/>
        </w:rPr>
        <w:tab/>
      </w:r>
      <w:r w:rsidR="0071301A" w:rsidRPr="0023011D">
        <w:rPr>
          <w:rFonts w:ascii="Times New Roman" w:hAnsi="Times New Roman" w:cs="Times New Roman"/>
          <w:sz w:val="28"/>
          <w:szCs w:val="28"/>
        </w:rPr>
        <w:t>Alternatives Considered</w:t>
      </w:r>
      <w:r w:rsidR="009845FD" w:rsidRPr="0023011D">
        <w:rPr>
          <w:rFonts w:ascii="Times New Roman" w:hAnsi="Times New Roman" w:cs="Times New Roman"/>
          <w:sz w:val="28"/>
          <w:szCs w:val="28"/>
        </w:rPr>
        <w:tab/>
      </w:r>
      <w:r w:rsidR="006B0A82">
        <w:rPr>
          <w:rFonts w:ascii="Times New Roman" w:hAnsi="Times New Roman" w:cs="Times New Roman"/>
          <w:sz w:val="28"/>
          <w:szCs w:val="28"/>
        </w:rPr>
        <w:t>5</w:t>
      </w:r>
    </w:p>
    <w:p w:rsidR="009845FD" w:rsidRPr="0023011D" w:rsidRDefault="009845FD" w:rsidP="009845FD">
      <w:pPr>
        <w:tabs>
          <w:tab w:val="right" w:pos="9360"/>
        </w:tabs>
        <w:spacing w:after="0" w:line="240" w:lineRule="auto"/>
        <w:rPr>
          <w:rFonts w:ascii="Times New Roman" w:hAnsi="Times New Roman" w:cs="Times New Roman"/>
          <w:sz w:val="28"/>
          <w:szCs w:val="28"/>
        </w:rPr>
      </w:pPr>
    </w:p>
    <w:p w:rsidR="009845FD" w:rsidRPr="0023011D" w:rsidRDefault="00DE457F" w:rsidP="0052469D">
      <w:pPr>
        <w:tabs>
          <w:tab w:val="left" w:pos="720"/>
          <w:tab w:val="right" w:pos="9360"/>
        </w:tabs>
        <w:spacing w:after="0" w:line="240" w:lineRule="auto"/>
        <w:rPr>
          <w:rFonts w:ascii="Times New Roman" w:hAnsi="Times New Roman" w:cs="Times New Roman"/>
          <w:sz w:val="28"/>
          <w:szCs w:val="28"/>
        </w:rPr>
      </w:pPr>
      <w:r w:rsidRPr="0023011D">
        <w:rPr>
          <w:rFonts w:ascii="Times New Roman" w:hAnsi="Times New Roman" w:cs="Times New Roman"/>
          <w:sz w:val="28"/>
          <w:szCs w:val="28"/>
        </w:rPr>
        <w:t>4</w:t>
      </w:r>
      <w:r w:rsidR="0052469D" w:rsidRPr="0023011D">
        <w:rPr>
          <w:rFonts w:ascii="Times New Roman" w:hAnsi="Times New Roman" w:cs="Times New Roman"/>
          <w:sz w:val="28"/>
          <w:szCs w:val="28"/>
        </w:rPr>
        <w:tab/>
      </w:r>
      <w:r w:rsidR="0071301A" w:rsidRPr="0023011D">
        <w:rPr>
          <w:rFonts w:ascii="Times New Roman" w:hAnsi="Times New Roman" w:cs="Times New Roman"/>
          <w:sz w:val="28"/>
          <w:szCs w:val="28"/>
        </w:rPr>
        <w:t>Proposed Redesign</w:t>
      </w:r>
      <w:r w:rsidR="009845FD" w:rsidRPr="0023011D">
        <w:rPr>
          <w:rFonts w:ascii="Times New Roman" w:hAnsi="Times New Roman" w:cs="Times New Roman"/>
          <w:sz w:val="28"/>
          <w:szCs w:val="28"/>
        </w:rPr>
        <w:tab/>
      </w:r>
      <w:r w:rsidR="006B0A82">
        <w:rPr>
          <w:rFonts w:ascii="Times New Roman" w:hAnsi="Times New Roman" w:cs="Times New Roman"/>
          <w:sz w:val="28"/>
          <w:szCs w:val="28"/>
        </w:rPr>
        <w:t>6</w:t>
      </w:r>
    </w:p>
    <w:p w:rsidR="009845FD" w:rsidRPr="0023011D" w:rsidRDefault="009845FD" w:rsidP="009845FD">
      <w:pPr>
        <w:tabs>
          <w:tab w:val="right" w:pos="9360"/>
        </w:tabs>
        <w:spacing w:after="0" w:line="240" w:lineRule="auto"/>
        <w:rPr>
          <w:rFonts w:ascii="Times New Roman" w:hAnsi="Times New Roman" w:cs="Times New Roman"/>
          <w:sz w:val="28"/>
          <w:szCs w:val="28"/>
        </w:rPr>
      </w:pPr>
    </w:p>
    <w:p w:rsidR="009845FD" w:rsidRPr="0023011D" w:rsidRDefault="00DE457F" w:rsidP="0052469D">
      <w:pPr>
        <w:tabs>
          <w:tab w:val="left" w:pos="720"/>
          <w:tab w:val="right" w:pos="9360"/>
        </w:tabs>
        <w:spacing w:after="0" w:line="240" w:lineRule="auto"/>
        <w:rPr>
          <w:rFonts w:ascii="Times New Roman" w:hAnsi="Times New Roman" w:cs="Times New Roman"/>
          <w:sz w:val="28"/>
          <w:szCs w:val="28"/>
        </w:rPr>
      </w:pPr>
      <w:r w:rsidRPr="0023011D">
        <w:rPr>
          <w:rFonts w:ascii="Times New Roman" w:hAnsi="Times New Roman" w:cs="Times New Roman"/>
          <w:sz w:val="28"/>
          <w:szCs w:val="28"/>
        </w:rPr>
        <w:t>5</w:t>
      </w:r>
      <w:r w:rsidR="0052469D" w:rsidRPr="0023011D">
        <w:rPr>
          <w:rFonts w:ascii="Times New Roman" w:hAnsi="Times New Roman" w:cs="Times New Roman"/>
          <w:sz w:val="28"/>
          <w:szCs w:val="28"/>
        </w:rPr>
        <w:tab/>
      </w:r>
      <w:r w:rsidR="0071301A" w:rsidRPr="0023011D">
        <w:rPr>
          <w:rFonts w:ascii="Times New Roman" w:hAnsi="Times New Roman" w:cs="Times New Roman"/>
          <w:sz w:val="28"/>
          <w:szCs w:val="28"/>
        </w:rPr>
        <w:t>Justification of Proposal</w:t>
      </w:r>
      <w:r w:rsidR="009845FD" w:rsidRPr="0023011D">
        <w:rPr>
          <w:rFonts w:ascii="Times New Roman" w:hAnsi="Times New Roman" w:cs="Times New Roman"/>
          <w:sz w:val="28"/>
          <w:szCs w:val="28"/>
        </w:rPr>
        <w:tab/>
      </w:r>
      <w:r w:rsidRPr="0023011D">
        <w:rPr>
          <w:rFonts w:ascii="Times New Roman" w:hAnsi="Times New Roman" w:cs="Times New Roman"/>
          <w:sz w:val="28"/>
          <w:szCs w:val="28"/>
        </w:rPr>
        <w:t>7</w:t>
      </w:r>
    </w:p>
    <w:p w:rsidR="009845FD" w:rsidRPr="0023011D" w:rsidRDefault="009845FD" w:rsidP="009845FD">
      <w:pPr>
        <w:tabs>
          <w:tab w:val="right" w:pos="9360"/>
        </w:tabs>
        <w:spacing w:after="0" w:line="240" w:lineRule="auto"/>
        <w:rPr>
          <w:rFonts w:ascii="Times New Roman" w:hAnsi="Times New Roman" w:cs="Times New Roman"/>
          <w:sz w:val="28"/>
          <w:szCs w:val="28"/>
        </w:rPr>
      </w:pPr>
    </w:p>
    <w:p w:rsidR="006F0651" w:rsidRPr="0023011D" w:rsidRDefault="0052469D" w:rsidP="00E4287F">
      <w:pPr>
        <w:tabs>
          <w:tab w:val="left" w:pos="720"/>
          <w:tab w:val="right" w:pos="9360"/>
        </w:tabs>
        <w:spacing w:after="0" w:line="240" w:lineRule="auto"/>
        <w:rPr>
          <w:rFonts w:ascii="Times New Roman" w:hAnsi="Times New Roman" w:cs="Times New Roman"/>
          <w:sz w:val="28"/>
          <w:szCs w:val="28"/>
        </w:rPr>
      </w:pPr>
      <w:r w:rsidRPr="0023011D">
        <w:rPr>
          <w:rFonts w:ascii="Times New Roman" w:hAnsi="Times New Roman" w:cs="Times New Roman"/>
          <w:sz w:val="28"/>
          <w:szCs w:val="28"/>
        </w:rPr>
        <w:t>6</w:t>
      </w:r>
      <w:r w:rsidRPr="0023011D">
        <w:rPr>
          <w:rFonts w:ascii="Times New Roman" w:hAnsi="Times New Roman" w:cs="Times New Roman"/>
          <w:sz w:val="28"/>
          <w:szCs w:val="28"/>
        </w:rPr>
        <w:tab/>
      </w:r>
      <w:r w:rsidR="0071301A" w:rsidRPr="0023011D">
        <w:rPr>
          <w:rFonts w:ascii="Times New Roman" w:hAnsi="Times New Roman" w:cs="Times New Roman"/>
          <w:sz w:val="28"/>
          <w:szCs w:val="28"/>
        </w:rPr>
        <w:t xml:space="preserve">Integration and Coordination </w:t>
      </w:r>
      <w:r w:rsidR="006F0651" w:rsidRPr="0023011D">
        <w:rPr>
          <w:rFonts w:ascii="Times New Roman" w:hAnsi="Times New Roman" w:cs="Times New Roman"/>
          <w:sz w:val="28"/>
          <w:szCs w:val="28"/>
        </w:rPr>
        <w:tab/>
      </w:r>
      <w:r w:rsidR="006B0A82">
        <w:rPr>
          <w:rFonts w:ascii="Times New Roman" w:hAnsi="Times New Roman" w:cs="Times New Roman"/>
          <w:sz w:val="28"/>
          <w:szCs w:val="28"/>
        </w:rPr>
        <w:t>8</w:t>
      </w:r>
    </w:p>
    <w:p w:rsidR="0052469D" w:rsidRPr="0023011D" w:rsidRDefault="0052469D" w:rsidP="0052469D">
      <w:pPr>
        <w:tabs>
          <w:tab w:val="left" w:pos="720"/>
          <w:tab w:val="right" w:pos="9360"/>
        </w:tabs>
        <w:spacing w:after="0" w:line="240" w:lineRule="auto"/>
        <w:rPr>
          <w:rFonts w:ascii="Times New Roman" w:hAnsi="Times New Roman" w:cs="Times New Roman"/>
          <w:sz w:val="28"/>
          <w:szCs w:val="28"/>
        </w:rPr>
      </w:pPr>
    </w:p>
    <w:p w:rsidR="009845FD" w:rsidRPr="0023011D" w:rsidRDefault="0052469D" w:rsidP="0052469D">
      <w:pPr>
        <w:tabs>
          <w:tab w:val="left" w:pos="720"/>
          <w:tab w:val="right" w:pos="9360"/>
        </w:tabs>
        <w:spacing w:after="0" w:line="240" w:lineRule="auto"/>
        <w:rPr>
          <w:rFonts w:ascii="Times New Roman" w:hAnsi="Times New Roman" w:cs="Times New Roman"/>
          <w:sz w:val="28"/>
          <w:szCs w:val="28"/>
        </w:rPr>
      </w:pPr>
      <w:r w:rsidRPr="0023011D">
        <w:rPr>
          <w:rFonts w:ascii="Times New Roman" w:hAnsi="Times New Roman" w:cs="Times New Roman"/>
          <w:sz w:val="28"/>
          <w:szCs w:val="28"/>
        </w:rPr>
        <w:t>7</w:t>
      </w:r>
      <w:r w:rsidRPr="0023011D">
        <w:rPr>
          <w:rFonts w:ascii="Times New Roman" w:hAnsi="Times New Roman" w:cs="Times New Roman"/>
          <w:sz w:val="28"/>
          <w:szCs w:val="28"/>
        </w:rPr>
        <w:tab/>
      </w:r>
      <w:r w:rsidR="00AD4FE9" w:rsidRPr="0023011D">
        <w:rPr>
          <w:rFonts w:ascii="Times New Roman" w:hAnsi="Times New Roman" w:cs="Times New Roman"/>
          <w:sz w:val="28"/>
          <w:szCs w:val="28"/>
        </w:rPr>
        <w:t>Description of Tools and Methods</w:t>
      </w:r>
      <w:r w:rsidR="009845FD" w:rsidRPr="0023011D">
        <w:rPr>
          <w:rFonts w:ascii="Times New Roman" w:hAnsi="Times New Roman" w:cs="Times New Roman"/>
          <w:sz w:val="28"/>
          <w:szCs w:val="28"/>
        </w:rPr>
        <w:tab/>
      </w:r>
      <w:r w:rsidR="00DE457F" w:rsidRPr="0023011D">
        <w:rPr>
          <w:rFonts w:ascii="Times New Roman" w:hAnsi="Times New Roman" w:cs="Times New Roman"/>
          <w:sz w:val="28"/>
          <w:szCs w:val="28"/>
        </w:rPr>
        <w:t>9</w:t>
      </w:r>
    </w:p>
    <w:p w:rsidR="009845FD" w:rsidRPr="0023011D" w:rsidRDefault="009845FD" w:rsidP="0052469D">
      <w:pPr>
        <w:tabs>
          <w:tab w:val="left" w:pos="720"/>
          <w:tab w:val="right" w:pos="9360"/>
        </w:tabs>
        <w:spacing w:after="0" w:line="240" w:lineRule="auto"/>
        <w:rPr>
          <w:rFonts w:ascii="Times New Roman" w:hAnsi="Times New Roman" w:cs="Times New Roman"/>
          <w:sz w:val="28"/>
          <w:szCs w:val="28"/>
        </w:rPr>
      </w:pPr>
    </w:p>
    <w:p w:rsidR="009845FD" w:rsidRPr="0023011D" w:rsidRDefault="0052469D" w:rsidP="0052469D">
      <w:pPr>
        <w:tabs>
          <w:tab w:val="left" w:pos="720"/>
          <w:tab w:val="right" w:pos="9360"/>
        </w:tabs>
        <w:spacing w:after="0" w:line="240" w:lineRule="auto"/>
        <w:rPr>
          <w:rFonts w:ascii="Times New Roman" w:hAnsi="Times New Roman" w:cs="Times New Roman"/>
          <w:sz w:val="28"/>
          <w:szCs w:val="28"/>
        </w:rPr>
      </w:pPr>
      <w:r w:rsidRPr="0023011D">
        <w:rPr>
          <w:rFonts w:ascii="Times New Roman" w:hAnsi="Times New Roman" w:cs="Times New Roman"/>
          <w:sz w:val="28"/>
          <w:szCs w:val="28"/>
        </w:rPr>
        <w:t>8</w:t>
      </w:r>
      <w:r w:rsidRPr="0023011D">
        <w:rPr>
          <w:rFonts w:ascii="Times New Roman" w:hAnsi="Times New Roman" w:cs="Times New Roman"/>
          <w:sz w:val="28"/>
          <w:szCs w:val="28"/>
        </w:rPr>
        <w:tab/>
      </w:r>
      <w:r w:rsidR="00AD4FE9" w:rsidRPr="0023011D">
        <w:rPr>
          <w:rFonts w:ascii="Times New Roman" w:hAnsi="Times New Roman" w:cs="Times New Roman"/>
          <w:sz w:val="28"/>
          <w:szCs w:val="28"/>
        </w:rPr>
        <w:t>Draft Work Plan</w:t>
      </w:r>
      <w:r w:rsidR="009845FD" w:rsidRPr="0023011D">
        <w:rPr>
          <w:rFonts w:ascii="Times New Roman" w:hAnsi="Times New Roman" w:cs="Times New Roman"/>
          <w:sz w:val="28"/>
          <w:szCs w:val="28"/>
        </w:rPr>
        <w:tab/>
      </w:r>
      <w:r w:rsidR="00DE457F" w:rsidRPr="0023011D">
        <w:rPr>
          <w:rFonts w:ascii="Times New Roman" w:hAnsi="Times New Roman" w:cs="Times New Roman"/>
          <w:sz w:val="28"/>
          <w:szCs w:val="28"/>
        </w:rPr>
        <w:t>10</w:t>
      </w:r>
    </w:p>
    <w:p w:rsidR="009845FD" w:rsidRPr="0023011D" w:rsidRDefault="009845FD" w:rsidP="0052469D">
      <w:pPr>
        <w:tabs>
          <w:tab w:val="left" w:pos="720"/>
          <w:tab w:val="right" w:pos="9360"/>
        </w:tabs>
        <w:spacing w:after="0" w:line="240" w:lineRule="auto"/>
        <w:rPr>
          <w:rFonts w:ascii="Times New Roman" w:hAnsi="Times New Roman" w:cs="Times New Roman"/>
          <w:sz w:val="28"/>
          <w:szCs w:val="28"/>
        </w:rPr>
      </w:pPr>
    </w:p>
    <w:p w:rsidR="009845FD" w:rsidRPr="0023011D" w:rsidRDefault="00324512" w:rsidP="0052469D">
      <w:pPr>
        <w:tabs>
          <w:tab w:val="left" w:pos="720"/>
          <w:tab w:val="right" w:pos="9360"/>
        </w:tabs>
        <w:spacing w:after="0" w:line="240" w:lineRule="auto"/>
        <w:rPr>
          <w:rFonts w:ascii="Times New Roman" w:hAnsi="Times New Roman" w:cs="Times New Roman"/>
          <w:sz w:val="28"/>
          <w:szCs w:val="28"/>
        </w:rPr>
      </w:pPr>
      <w:r w:rsidRPr="0023011D">
        <w:rPr>
          <w:rFonts w:ascii="Times New Roman" w:hAnsi="Times New Roman" w:cs="Times New Roman"/>
          <w:sz w:val="28"/>
          <w:szCs w:val="28"/>
        </w:rPr>
        <w:t>9</w:t>
      </w:r>
      <w:r w:rsidR="0052469D" w:rsidRPr="0023011D">
        <w:rPr>
          <w:rFonts w:ascii="Times New Roman" w:hAnsi="Times New Roman" w:cs="Times New Roman"/>
          <w:sz w:val="28"/>
          <w:szCs w:val="28"/>
        </w:rPr>
        <w:tab/>
      </w:r>
      <w:r w:rsidR="00AD4FE9" w:rsidRPr="0023011D">
        <w:rPr>
          <w:rFonts w:ascii="Times New Roman" w:hAnsi="Times New Roman" w:cs="Times New Roman"/>
          <w:sz w:val="28"/>
          <w:szCs w:val="28"/>
        </w:rPr>
        <w:t>Preliminary Research</w:t>
      </w:r>
      <w:r w:rsidR="009845FD" w:rsidRPr="0023011D">
        <w:rPr>
          <w:rFonts w:ascii="Times New Roman" w:hAnsi="Times New Roman" w:cs="Times New Roman"/>
          <w:sz w:val="28"/>
          <w:szCs w:val="28"/>
        </w:rPr>
        <w:tab/>
      </w:r>
      <w:r w:rsidR="00DE457F" w:rsidRPr="0023011D">
        <w:rPr>
          <w:rFonts w:ascii="Times New Roman" w:hAnsi="Times New Roman" w:cs="Times New Roman"/>
          <w:sz w:val="28"/>
          <w:szCs w:val="28"/>
        </w:rPr>
        <w:t>1</w:t>
      </w:r>
      <w:r w:rsidR="006B0A82">
        <w:rPr>
          <w:rFonts w:ascii="Times New Roman" w:hAnsi="Times New Roman" w:cs="Times New Roman"/>
          <w:sz w:val="28"/>
          <w:szCs w:val="28"/>
        </w:rPr>
        <w:t>4</w:t>
      </w:r>
    </w:p>
    <w:p w:rsidR="0041684C" w:rsidRPr="0023011D" w:rsidRDefault="0041684C" w:rsidP="0052469D">
      <w:pPr>
        <w:tabs>
          <w:tab w:val="left" w:pos="720"/>
          <w:tab w:val="right" w:pos="9360"/>
        </w:tabs>
        <w:spacing w:after="0" w:line="240" w:lineRule="auto"/>
        <w:rPr>
          <w:rFonts w:ascii="Times New Roman" w:hAnsi="Times New Roman" w:cs="Times New Roman"/>
          <w:sz w:val="28"/>
          <w:szCs w:val="28"/>
          <w:highlight w:val="yellow"/>
        </w:rPr>
      </w:pPr>
    </w:p>
    <w:p w:rsidR="0041684C" w:rsidRPr="0023011D" w:rsidRDefault="00AD4FE9" w:rsidP="0052469D">
      <w:pPr>
        <w:tabs>
          <w:tab w:val="left" w:pos="720"/>
          <w:tab w:val="right" w:pos="9360"/>
        </w:tabs>
        <w:spacing w:after="0" w:line="240" w:lineRule="auto"/>
        <w:rPr>
          <w:rFonts w:ascii="Times New Roman" w:hAnsi="Times New Roman" w:cs="Times New Roman"/>
          <w:sz w:val="28"/>
          <w:szCs w:val="28"/>
        </w:rPr>
      </w:pPr>
      <w:r w:rsidRPr="0023011D">
        <w:rPr>
          <w:rFonts w:ascii="Times New Roman" w:hAnsi="Times New Roman" w:cs="Times New Roman"/>
          <w:sz w:val="28"/>
          <w:szCs w:val="28"/>
        </w:rPr>
        <w:t>10</w:t>
      </w:r>
      <w:r w:rsidR="0041684C" w:rsidRPr="0023011D">
        <w:rPr>
          <w:rFonts w:ascii="Times New Roman" w:hAnsi="Times New Roman" w:cs="Times New Roman"/>
          <w:sz w:val="28"/>
          <w:szCs w:val="28"/>
        </w:rPr>
        <w:tab/>
        <w:t>Appendix A: Portland Design Conditions</w:t>
      </w:r>
      <w:r w:rsidR="0041684C" w:rsidRPr="0023011D">
        <w:rPr>
          <w:rFonts w:ascii="Times New Roman" w:hAnsi="Times New Roman" w:cs="Times New Roman"/>
          <w:sz w:val="28"/>
          <w:szCs w:val="28"/>
        </w:rPr>
        <w:tab/>
      </w:r>
      <w:r w:rsidR="006B0A82">
        <w:rPr>
          <w:rFonts w:ascii="Times New Roman" w:hAnsi="Times New Roman" w:cs="Times New Roman"/>
          <w:sz w:val="28"/>
          <w:szCs w:val="28"/>
        </w:rPr>
        <w:t>15</w:t>
      </w:r>
    </w:p>
    <w:p w:rsidR="0041684C" w:rsidRPr="0071301A" w:rsidRDefault="0041684C" w:rsidP="0052469D">
      <w:pPr>
        <w:tabs>
          <w:tab w:val="left" w:pos="720"/>
          <w:tab w:val="right" w:pos="9360"/>
        </w:tabs>
        <w:spacing w:after="0" w:line="240" w:lineRule="auto"/>
        <w:rPr>
          <w:rFonts w:ascii="Times New Roman" w:hAnsi="Times New Roman" w:cs="Times New Roman"/>
          <w:sz w:val="24"/>
          <w:szCs w:val="24"/>
          <w:highlight w:val="yellow"/>
        </w:rPr>
      </w:pPr>
    </w:p>
    <w:p w:rsidR="00BC034A" w:rsidRPr="0041684C" w:rsidRDefault="00ED62FB" w:rsidP="0041684C">
      <w:pPr>
        <w:tabs>
          <w:tab w:val="left" w:pos="720"/>
          <w:tab w:val="right" w:pos="9360"/>
        </w:tabs>
        <w:spacing w:after="0" w:line="240" w:lineRule="auto"/>
        <w:rPr>
          <w:rFonts w:ascii="Times New Roman" w:hAnsi="Times New Roman" w:cs="Times New Roman"/>
          <w:sz w:val="24"/>
          <w:szCs w:val="24"/>
        </w:rPr>
      </w:pPr>
      <w:r>
        <w:rPr>
          <w:rFonts w:ascii="Times New Roman" w:hAnsi="Times New Roman" w:cs="Times New Roman"/>
          <w:sz w:val="28"/>
          <w:szCs w:val="28"/>
        </w:rPr>
        <w:br w:type="page"/>
      </w:r>
    </w:p>
    <w:p w:rsidR="00BC034A" w:rsidRPr="00F86E1C" w:rsidRDefault="005E5A92" w:rsidP="005E5A92">
      <w:pPr>
        <w:tabs>
          <w:tab w:val="right" w:pos="9360"/>
        </w:tabs>
        <w:rPr>
          <w:rFonts w:ascii="BankGothic Md BT" w:hAnsi="BankGothic Md BT" w:cs="Times New Roman"/>
          <w:b/>
          <w:sz w:val="32"/>
          <w:szCs w:val="32"/>
        </w:rPr>
      </w:pPr>
      <w:r>
        <w:rPr>
          <w:rFonts w:ascii="BankGothic Md BT" w:hAnsi="BankGothic Md BT" w:cs="Times New Roman"/>
          <w:b/>
          <w:sz w:val="32"/>
          <w:szCs w:val="32"/>
        </w:rPr>
        <w:lastRenderedPageBreak/>
        <w:t>1</w:t>
      </w:r>
      <w:r>
        <w:rPr>
          <w:rFonts w:ascii="BankGothic Md BT" w:hAnsi="BankGothic Md BT" w:cs="Times New Roman"/>
          <w:b/>
          <w:sz w:val="32"/>
          <w:szCs w:val="32"/>
        </w:rPr>
        <w:tab/>
      </w:r>
      <w:r w:rsidR="00BC034A" w:rsidRPr="00F86E1C">
        <w:rPr>
          <w:rFonts w:ascii="BankGothic Md BT" w:hAnsi="BankGothic Md BT" w:cs="Times New Roman"/>
          <w:b/>
          <w:sz w:val="32"/>
          <w:szCs w:val="32"/>
        </w:rPr>
        <w:t>Executive Summary</w:t>
      </w:r>
    </w:p>
    <w:p w:rsidR="0028574C" w:rsidRDefault="00F23968" w:rsidP="00E773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proposed redesign for the McKinstry Oregon Headquarters will be a Dedicated Outdoor Air System with radiant heating and cooling.  A schematic is shown in Section 4.  </w:t>
      </w:r>
      <w:r w:rsidR="0028574C">
        <w:rPr>
          <w:rFonts w:ascii="Times New Roman" w:hAnsi="Times New Roman" w:cs="Times New Roman"/>
          <w:sz w:val="24"/>
          <w:szCs w:val="24"/>
        </w:rPr>
        <w:t>The thesis will also include 2 breadth topics: Lighting and Construction</w:t>
      </w:r>
      <w:r w:rsidR="003F3884">
        <w:rPr>
          <w:rFonts w:ascii="Times New Roman" w:hAnsi="Times New Roman" w:cs="Times New Roman"/>
          <w:sz w:val="24"/>
          <w:szCs w:val="24"/>
        </w:rPr>
        <w:t xml:space="preserve"> or </w:t>
      </w:r>
      <w:r w:rsidR="0028574C">
        <w:rPr>
          <w:rFonts w:ascii="Times New Roman" w:hAnsi="Times New Roman" w:cs="Times New Roman"/>
          <w:sz w:val="24"/>
          <w:szCs w:val="24"/>
        </w:rPr>
        <w:t>Acoustics.</w:t>
      </w:r>
    </w:p>
    <w:p w:rsidR="00ED03DF" w:rsidRDefault="00F23968" w:rsidP="00E773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new system will hopefully lower first cost of construction as well as reduce energy usage, saving annual operating expenses. </w:t>
      </w:r>
      <w:r w:rsidR="0028574C">
        <w:rPr>
          <w:rFonts w:ascii="Times New Roman" w:hAnsi="Times New Roman" w:cs="Times New Roman"/>
          <w:sz w:val="24"/>
          <w:szCs w:val="24"/>
        </w:rPr>
        <w:t xml:space="preserve">Other advantages include better air quality and humidity control. With better air quality, workers will hopefully be more productive, which is a good selling point to owners and tenants.  See Section 5 for full details. </w:t>
      </w:r>
    </w:p>
    <w:p w:rsidR="0028574C" w:rsidRDefault="0028574C" w:rsidP="00E7738C">
      <w:pPr>
        <w:spacing w:line="360" w:lineRule="auto"/>
        <w:jc w:val="both"/>
        <w:rPr>
          <w:rFonts w:ascii="Times New Roman" w:hAnsi="Times New Roman" w:cs="Times New Roman"/>
          <w:sz w:val="24"/>
          <w:szCs w:val="24"/>
        </w:rPr>
      </w:pPr>
      <w:r>
        <w:rPr>
          <w:rFonts w:ascii="Times New Roman" w:hAnsi="Times New Roman" w:cs="Times New Roman"/>
          <w:sz w:val="24"/>
          <w:szCs w:val="24"/>
        </w:rPr>
        <w:t>Section 6 describes issues with integration and coordination. If a fully radiant heating/cooling system cannot meet the loads in the building, a second air handling system may need to be added to account for the loads. This would cause several issues, namely space coordination at the ceiling.</w:t>
      </w:r>
    </w:p>
    <w:p w:rsidR="0028574C" w:rsidRDefault="0028574C" w:rsidP="00E773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prove the benefits of the DOAS system, </w:t>
      </w:r>
      <w:r w:rsidR="003F3884">
        <w:rPr>
          <w:rFonts w:ascii="Times New Roman" w:hAnsi="Times New Roman" w:cs="Times New Roman"/>
          <w:sz w:val="24"/>
          <w:szCs w:val="24"/>
        </w:rPr>
        <w:t>I will use an eQUEST energy model to compare energy usage.  Also, costs of ductwork, AHU, pumps, and pipes will be compared from manufacturer costs. Air quality and humidity control also needs to be addressed.  Details can be found in Section 7.</w:t>
      </w:r>
    </w:p>
    <w:p w:rsidR="003F3884" w:rsidRPr="00FD0167" w:rsidRDefault="003F3884" w:rsidP="00E7738C">
      <w:pPr>
        <w:spacing w:line="360" w:lineRule="auto"/>
        <w:jc w:val="both"/>
        <w:rPr>
          <w:rFonts w:ascii="Times New Roman" w:hAnsi="Times New Roman" w:cs="Times New Roman"/>
          <w:sz w:val="24"/>
          <w:szCs w:val="24"/>
        </w:rPr>
      </w:pPr>
      <w:r>
        <w:rPr>
          <w:rFonts w:ascii="Times New Roman" w:hAnsi="Times New Roman" w:cs="Times New Roman"/>
          <w:sz w:val="24"/>
          <w:szCs w:val="24"/>
        </w:rPr>
        <w:t>Finally, a full semester work plan is laid out in Section 9.</w:t>
      </w:r>
    </w:p>
    <w:p w:rsidR="00A917FB" w:rsidRPr="00AD4FE9" w:rsidRDefault="00C22D2F" w:rsidP="00AD4FE9">
      <w:pPr>
        <w:jc w:val="both"/>
        <w:rPr>
          <w:rFonts w:ascii="Times New Roman" w:hAnsi="Times New Roman" w:cs="Times New Roman"/>
          <w:sz w:val="28"/>
          <w:szCs w:val="28"/>
        </w:rPr>
      </w:pPr>
      <w:r w:rsidRPr="0036413B">
        <w:rPr>
          <w:rFonts w:ascii="Times New Roman" w:hAnsi="Times New Roman" w:cs="Times New Roman"/>
          <w:sz w:val="20"/>
          <w:szCs w:val="20"/>
        </w:rPr>
        <w:br w:type="page"/>
      </w:r>
      <w:r w:rsidR="00AD4FE9">
        <w:rPr>
          <w:rFonts w:ascii="BankGothic Md BT" w:hAnsi="BankGothic Md BT" w:cs="Times New Roman"/>
          <w:b/>
          <w:sz w:val="32"/>
          <w:szCs w:val="32"/>
        </w:rPr>
        <w:lastRenderedPageBreak/>
        <w:t>2</w:t>
      </w:r>
      <w:r w:rsidR="00A917FB">
        <w:rPr>
          <w:rFonts w:ascii="BankGothic Md BT" w:hAnsi="BankGothic Md BT" w:cs="Times New Roman"/>
          <w:b/>
          <w:sz w:val="32"/>
          <w:szCs w:val="32"/>
        </w:rPr>
        <w:tab/>
      </w:r>
      <w:r w:rsidR="00AD4FE9">
        <w:rPr>
          <w:rFonts w:ascii="BankGothic Md BT" w:hAnsi="BankGothic Md BT" w:cs="Times New Roman"/>
          <w:b/>
          <w:sz w:val="32"/>
          <w:szCs w:val="32"/>
        </w:rPr>
        <w:t>Existing Mechanical System</w:t>
      </w:r>
    </w:p>
    <w:p w:rsidR="00E84A81" w:rsidRDefault="00E84A81" w:rsidP="00A917FB">
      <w:pPr>
        <w:tabs>
          <w:tab w:val="right" w:pos="9360"/>
        </w:tabs>
        <w:spacing w:after="0" w:line="240" w:lineRule="auto"/>
        <w:ind w:right="-720"/>
        <w:rPr>
          <w:rFonts w:ascii="BankGothic Md BT" w:hAnsi="BankGothic Md BT" w:cs="Times New Roman"/>
          <w:b/>
          <w:sz w:val="32"/>
          <w:szCs w:val="32"/>
        </w:rPr>
      </w:pPr>
    </w:p>
    <w:p w:rsidR="00A917FB" w:rsidRPr="00F86E1C" w:rsidRDefault="00832FAE" w:rsidP="0063571F">
      <w:pPr>
        <w:spacing w:after="0" w:line="240" w:lineRule="auto"/>
        <w:jc w:val="right"/>
        <w:rPr>
          <w:rFonts w:ascii="BankGothic Md BT" w:hAnsi="BankGothic Md BT" w:cs="Times New Roman"/>
          <w:b/>
          <w:sz w:val="32"/>
          <w:szCs w:val="32"/>
        </w:rPr>
      </w:pPr>
      <w:r>
        <w:rPr>
          <w:rFonts w:ascii="BankGothic Md BT" w:hAnsi="BankGothic Md BT" w:cs="Times New Roman"/>
          <w:b/>
          <w:noProof/>
          <w:sz w:val="32"/>
          <w:szCs w:val="32"/>
          <w:lang w:eastAsia="zh-TW"/>
        </w:rPr>
        <w:pict>
          <v:shapetype id="_x0000_t202" coordsize="21600,21600" o:spt="202" path="m,l,21600r21600,l21600,xe">
            <v:stroke joinstyle="miter"/>
            <v:path gradientshapeok="t" o:connecttype="rect"/>
          </v:shapetype>
          <v:shape id="_x0000_s1119" type="#_x0000_t202" style="position:absolute;left:0;text-align:left;margin-left:296.45pt;margin-top:311.15pt;width:214pt;height:30.4pt;z-index:251758592;mso-height-percent:200;mso-height-percent:200;mso-width-relative:margin;mso-height-relative:margin" filled="f" stroked="f">
            <v:textbox style="mso-next-textbox:#_x0000_s1119;mso-fit-shape-to-text:t">
              <w:txbxContent>
                <w:p w:rsidR="0028574C" w:rsidRPr="00812BD3" w:rsidRDefault="0028574C">
                  <w:pPr>
                    <w:rPr>
                      <w:rFonts w:ascii="Times New Roman" w:hAnsi="Times New Roman" w:cs="Times New Roman"/>
                      <w:sz w:val="20"/>
                      <w:szCs w:val="20"/>
                    </w:rPr>
                  </w:pPr>
                  <w:proofErr w:type="gramStart"/>
                  <w:r w:rsidRPr="00812BD3">
                    <w:rPr>
                      <w:rFonts w:ascii="Times New Roman" w:hAnsi="Times New Roman" w:cs="Times New Roman"/>
                      <w:sz w:val="20"/>
                      <w:szCs w:val="20"/>
                    </w:rPr>
                    <w:t xml:space="preserve">Figure </w:t>
                  </w:r>
                  <w:r>
                    <w:rPr>
                      <w:rFonts w:ascii="Times New Roman" w:hAnsi="Times New Roman" w:cs="Times New Roman"/>
                      <w:sz w:val="20"/>
                      <w:szCs w:val="20"/>
                    </w:rPr>
                    <w:t>2</w:t>
                  </w:r>
                  <w:r w:rsidRPr="00812BD3">
                    <w:rPr>
                      <w:rFonts w:ascii="Times New Roman" w:hAnsi="Times New Roman" w:cs="Times New Roman"/>
                      <w:sz w:val="20"/>
                      <w:szCs w:val="20"/>
                    </w:rPr>
                    <w:t>.1.</w:t>
                  </w:r>
                  <w:proofErr w:type="gramEnd"/>
                  <w:r w:rsidRPr="00812BD3">
                    <w:rPr>
                      <w:rFonts w:ascii="Times New Roman" w:hAnsi="Times New Roman" w:cs="Times New Roman"/>
                      <w:sz w:val="20"/>
                      <w:szCs w:val="20"/>
                    </w:rPr>
                    <w:t xml:space="preserve"> Water Side System in Heating Mode</w:t>
                  </w:r>
                </w:p>
              </w:txbxContent>
            </v:textbox>
          </v:shape>
        </w:pict>
      </w:r>
      <w:r>
        <w:rPr>
          <w:rFonts w:ascii="BankGothic Md BT" w:hAnsi="BankGothic Md BT" w:cs="Times New Roman"/>
          <w:b/>
          <w:noProof/>
          <w:sz w:val="32"/>
          <w:szCs w:val="32"/>
        </w:rPr>
        <w:pict>
          <v:shape id="_x0000_s1120" type="#_x0000_t202" style="position:absolute;left:0;text-align:left;margin-left:89.35pt;margin-top:579.2pt;width:214pt;height:30.4pt;z-index:251759616;mso-height-percent:200;mso-height-percent:200;mso-width-relative:margin;mso-height-relative:margin" filled="f" stroked="f">
            <v:textbox style="mso-next-textbox:#_x0000_s1120;mso-fit-shape-to-text:t">
              <w:txbxContent>
                <w:p w:rsidR="0028574C" w:rsidRPr="00812BD3" w:rsidRDefault="0028574C" w:rsidP="00812BD3">
                  <w:pPr>
                    <w:rPr>
                      <w:rFonts w:ascii="Times New Roman" w:hAnsi="Times New Roman" w:cs="Times New Roman"/>
                      <w:sz w:val="20"/>
                      <w:szCs w:val="20"/>
                    </w:rPr>
                  </w:pPr>
                  <w:proofErr w:type="gramStart"/>
                  <w:r w:rsidRPr="00812BD3">
                    <w:rPr>
                      <w:rFonts w:ascii="Times New Roman" w:hAnsi="Times New Roman" w:cs="Times New Roman"/>
                      <w:sz w:val="20"/>
                      <w:szCs w:val="20"/>
                    </w:rPr>
                    <w:t xml:space="preserve">Figure </w:t>
                  </w:r>
                  <w:r>
                    <w:rPr>
                      <w:rFonts w:ascii="Times New Roman" w:hAnsi="Times New Roman" w:cs="Times New Roman"/>
                      <w:sz w:val="20"/>
                      <w:szCs w:val="20"/>
                    </w:rPr>
                    <w:t>2</w:t>
                  </w:r>
                  <w:r w:rsidRPr="00812BD3">
                    <w:rPr>
                      <w:rFonts w:ascii="Times New Roman" w:hAnsi="Times New Roman" w:cs="Times New Roman"/>
                      <w:sz w:val="20"/>
                      <w:szCs w:val="20"/>
                    </w:rPr>
                    <w:t>.</w:t>
                  </w:r>
                  <w:r>
                    <w:rPr>
                      <w:rFonts w:ascii="Times New Roman" w:hAnsi="Times New Roman" w:cs="Times New Roman"/>
                      <w:sz w:val="20"/>
                      <w:szCs w:val="20"/>
                    </w:rPr>
                    <w:t>2</w:t>
                  </w:r>
                  <w:r w:rsidRPr="00812BD3">
                    <w:rPr>
                      <w:rFonts w:ascii="Times New Roman" w:hAnsi="Times New Roman" w:cs="Times New Roman"/>
                      <w:sz w:val="20"/>
                      <w:szCs w:val="20"/>
                    </w:rPr>
                    <w:t>.</w:t>
                  </w:r>
                  <w:proofErr w:type="gramEnd"/>
                  <w:r w:rsidRPr="00812BD3">
                    <w:rPr>
                      <w:rFonts w:ascii="Times New Roman" w:hAnsi="Times New Roman" w:cs="Times New Roman"/>
                      <w:sz w:val="20"/>
                      <w:szCs w:val="20"/>
                    </w:rPr>
                    <w:t xml:space="preserve"> Water Side System in </w:t>
                  </w:r>
                  <w:r>
                    <w:rPr>
                      <w:rFonts w:ascii="Times New Roman" w:hAnsi="Times New Roman" w:cs="Times New Roman"/>
                      <w:sz w:val="20"/>
                      <w:szCs w:val="20"/>
                    </w:rPr>
                    <w:t>Cooling</w:t>
                  </w:r>
                  <w:r w:rsidRPr="00812BD3">
                    <w:rPr>
                      <w:rFonts w:ascii="Times New Roman" w:hAnsi="Times New Roman" w:cs="Times New Roman"/>
                      <w:sz w:val="20"/>
                      <w:szCs w:val="20"/>
                    </w:rPr>
                    <w:t xml:space="preserve"> Mode</w:t>
                  </w:r>
                </w:p>
              </w:txbxContent>
            </v:textbox>
          </v:shape>
        </w:pict>
      </w:r>
      <w:r w:rsidRPr="00832FAE">
        <w:rPr>
          <w:rFonts w:ascii="Times New Roman" w:hAnsi="Times New Roman" w:cs="Times New Roman"/>
          <w:b/>
          <w:noProof/>
          <w:sz w:val="16"/>
          <w:szCs w:val="16"/>
        </w:rPr>
        <w:pict>
          <v:shapetype id="_x0000_t32" coordsize="21600,21600" o:spt="32" o:oned="t" path="m,l21600,21600e" filled="f">
            <v:path arrowok="t" fillok="f" o:connecttype="none"/>
            <o:lock v:ext="edit" shapetype="t"/>
          </v:shapetype>
          <v:shape id="_x0000_s1118" type="#_x0000_t32" style="position:absolute;left:0;text-align:left;margin-left:100.75pt;margin-top:304.45pt;width:142.3pt;height:144.25pt;flip:x;z-index:25175654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00ac4e">
            <v:stroke endarrow="block"/>
          </v:shape>
        </w:pict>
      </w:r>
      <w:r w:rsidRPr="00832FAE">
        <w:rPr>
          <w:rFonts w:ascii="Times New Roman" w:hAnsi="Times New Roman" w:cs="Times New Roman"/>
          <w:b/>
          <w:noProof/>
          <w:sz w:val="16"/>
          <w:szCs w:val="16"/>
          <w:lang w:eastAsia="zh-TW"/>
        </w:rPr>
        <w:pict>
          <v:shape id="_x0000_s1116" type="#_x0000_t202" style="position:absolute;left:0;text-align:left;margin-left:216.75pt;margin-top:269.05pt;width:187.2pt;height:48.95pt;z-index:251754496;mso-width-percent:400;mso-height-percent:200;mso-width-percent:400;mso-height-percent:200;mso-width-relative:margin;mso-height-relative:margin" filled="f" stroked="f">
            <v:textbox style="mso-next-textbox:#_x0000_s1116;mso-fit-shape-to-text:t">
              <w:txbxContent>
                <w:p w:rsidR="0028574C" w:rsidRPr="00990EC3" w:rsidRDefault="0028574C">
                  <w:pPr>
                    <w:rPr>
                      <w:rFonts w:ascii="Times New Roman" w:hAnsi="Times New Roman" w:cs="Times New Roman"/>
                      <w:b/>
                      <w:sz w:val="24"/>
                      <w:szCs w:val="24"/>
                    </w:rPr>
                  </w:pPr>
                  <w:r w:rsidRPr="00990EC3">
                    <w:rPr>
                      <w:rFonts w:ascii="Times New Roman" w:hAnsi="Times New Roman" w:cs="Times New Roman"/>
                      <w:b/>
                      <w:sz w:val="24"/>
                      <w:szCs w:val="24"/>
                    </w:rPr>
                    <w:t>Note position of</w:t>
                  </w:r>
                  <w:r w:rsidRPr="00990EC3">
                    <w:rPr>
                      <w:rFonts w:ascii="Times New Roman" w:hAnsi="Times New Roman" w:cs="Times New Roman"/>
                      <w:b/>
                      <w:sz w:val="24"/>
                      <w:szCs w:val="24"/>
                    </w:rPr>
                    <w:br/>
                    <w:t xml:space="preserve"> 3-way valves</w:t>
                  </w:r>
                </w:p>
              </w:txbxContent>
            </v:textbox>
          </v:shape>
        </w:pict>
      </w:r>
      <w:r w:rsidRPr="00832FAE">
        <w:rPr>
          <w:rFonts w:ascii="Times New Roman" w:hAnsi="Times New Roman" w:cs="Times New Roman"/>
          <w:b/>
          <w:noProof/>
          <w:sz w:val="16"/>
          <w:szCs w:val="16"/>
        </w:rPr>
        <w:pict>
          <v:shape id="_x0000_s1117" type="#_x0000_t32" style="position:absolute;left:0;text-align:left;margin-left:250.2pt;margin-top:203pt;width:0;height:1in;flip:y;z-index:25175552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ac4e">
            <v:stroke endarrow="block"/>
          </v:shape>
        </w:pict>
      </w:r>
      <w:r w:rsidRPr="00832FAE">
        <w:rPr>
          <w:rFonts w:ascii="Times New Roman" w:hAnsi="Times New Roman" w:cs="Times New Roman"/>
          <w:b/>
          <w:noProof/>
          <w:sz w:val="16"/>
          <w:szCs w:val="16"/>
        </w:rPr>
        <w:pict>
          <v:shape id="_x0000_s1099" type="#_x0000_t32" style="position:absolute;left:0;text-align:left;margin-left:100.7pt;margin-top:329.75pt;width:.05pt;height:5.95pt;flip:y;z-index:251735040" o:connectortype="straight" strokecolor="blue">
            <v:stroke endarrow="block"/>
          </v:shape>
        </w:pict>
      </w:r>
      <w:r w:rsidRPr="00832FAE">
        <w:rPr>
          <w:rFonts w:ascii="Times New Roman" w:hAnsi="Times New Roman" w:cs="Times New Roman"/>
          <w:noProof/>
          <w:sz w:val="20"/>
          <w:szCs w:val="20"/>
          <w:lang w:eastAsia="zh-TW"/>
        </w:rPr>
        <w:pict>
          <v:shape id="_x0000_s1111" type="#_x0000_t202" style="position:absolute;left:0;text-align:left;margin-left:328.05pt;margin-top:360.45pt;width:182.4pt;height:270.2pt;z-index:251752448;mso-width-relative:margin;mso-height-relative:margin" filled="f" stroked="f">
            <v:textbox style="mso-next-textbox:#_x0000_s1111">
              <w:txbxContent>
                <w:p w:rsidR="0028574C" w:rsidRPr="001F0209" w:rsidRDefault="0028574C" w:rsidP="001F0209">
                  <w:pPr>
                    <w:spacing w:after="0"/>
                    <w:rPr>
                      <w:rFonts w:ascii="BankGothic Md BT" w:eastAsia="Calibri" w:hAnsi="BankGothic Md BT" w:cs="Times New Roman"/>
                      <w:b/>
                      <w:sz w:val="24"/>
                      <w:szCs w:val="24"/>
                    </w:rPr>
                  </w:pPr>
                  <w:r w:rsidRPr="001F0209">
                    <w:rPr>
                      <w:rFonts w:ascii="BankGothic Md BT" w:eastAsia="Calibri" w:hAnsi="BankGothic Md BT" w:cs="Times New Roman"/>
                      <w:b/>
                      <w:sz w:val="24"/>
                      <w:szCs w:val="24"/>
                    </w:rPr>
                    <w:t>Air Side System:</w:t>
                  </w:r>
                </w:p>
                <w:p w:rsidR="0028574C" w:rsidRPr="00812BD3" w:rsidRDefault="0028574C" w:rsidP="00B16C31">
                  <w:pPr>
                    <w:jc w:val="both"/>
                    <w:rPr>
                      <w:sz w:val="24"/>
                      <w:szCs w:val="24"/>
                    </w:rPr>
                  </w:pPr>
                  <w:r w:rsidRPr="00812BD3">
                    <w:rPr>
                      <w:rFonts w:ascii="Times New Roman" w:eastAsia="Calibri" w:hAnsi="Times New Roman" w:cs="Times New Roman"/>
                      <w:sz w:val="24"/>
                      <w:szCs w:val="24"/>
                    </w:rPr>
                    <w:t xml:space="preserve">A single rooftop AHU (with VFD) distributes air via a medium velocity duct system to the office section of the building.  There are no drop ceilings in the offices, as to expose the duct work.  Thus there is no plenum and square diffusers distribute air from the ceiling. Series VAV boxes with hot water reheats are located throughout the office.  Return air is also ducted. </w:t>
                  </w:r>
                </w:p>
              </w:txbxContent>
            </v:textbox>
          </v:shape>
        </w:pict>
      </w:r>
      <w:r w:rsidRPr="00832FAE">
        <w:rPr>
          <w:rFonts w:ascii="Times New Roman" w:hAnsi="Times New Roman" w:cs="Times New Roman"/>
          <w:noProof/>
          <w:sz w:val="20"/>
          <w:szCs w:val="20"/>
        </w:rPr>
        <w:pict>
          <v:rect id="_x0000_s1112" style="position:absolute;left:0;text-align:left;margin-left:269.05pt;margin-top:473.65pt;width:74.9pt;height:19.1pt;z-index:251749376" stroked="f"/>
        </w:pict>
      </w:r>
      <w:r w:rsidRPr="00832FAE">
        <w:rPr>
          <w:rFonts w:ascii="Times New Roman" w:hAnsi="Times New Roman" w:cs="Times New Roman"/>
          <w:noProof/>
          <w:sz w:val="20"/>
          <w:szCs w:val="20"/>
        </w:rPr>
        <w:pict>
          <v:shape id="_x0000_s1115" type="#_x0000_t32" style="position:absolute;left:0;text-align:left;margin-left:262.15pt;margin-top:485.9pt;width:4.4pt;height:.05pt;z-index:25175142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white [3212]" strokeweight="2pt"/>
        </w:pict>
      </w:r>
      <w:r w:rsidRPr="00832FAE">
        <w:rPr>
          <w:rFonts w:ascii="Times New Roman" w:hAnsi="Times New Roman" w:cs="Times New Roman"/>
          <w:noProof/>
          <w:sz w:val="20"/>
          <w:szCs w:val="20"/>
        </w:rPr>
        <w:pict>
          <v:rect id="_x0000_s1113" style="position:absolute;left:0;text-align:left;margin-left:232.05pt;margin-top:485.9pt;width:28.5pt;height:9.85pt;z-index:251750400" stroked="f"/>
        </w:pict>
      </w:r>
      <w:r w:rsidRPr="00832FAE">
        <w:rPr>
          <w:rFonts w:ascii="Times New Roman" w:hAnsi="Times New Roman" w:cs="Times New Roman"/>
          <w:b/>
          <w:noProof/>
          <w:sz w:val="16"/>
          <w:szCs w:val="16"/>
        </w:rPr>
        <w:pict>
          <v:shape id="_x0000_s1110" type="#_x0000_t32" style="position:absolute;left:0;text-align:left;margin-left:-33.7pt;margin-top:398.5pt;width:0;height:11.2pt;flip:y;z-index:251746304" o:connectortype="straight" strokecolor="red">
            <v:stroke endarrow="block"/>
          </v:shape>
        </w:pict>
      </w:r>
      <w:r w:rsidRPr="00832FAE">
        <w:rPr>
          <w:rFonts w:ascii="Times New Roman" w:hAnsi="Times New Roman" w:cs="Times New Roman"/>
          <w:b/>
          <w:noProof/>
          <w:sz w:val="16"/>
          <w:szCs w:val="16"/>
        </w:rPr>
        <w:pict>
          <v:shape id="_x0000_s1109" type="#_x0000_t32" style="position:absolute;left:0;text-align:left;margin-left:-33.7pt;margin-top:445.3pt;width:0;height:12.25pt;flip:y;z-index:251745280" o:connectortype="straight" strokecolor="red">
            <v:stroke endarrow="block"/>
          </v:shape>
        </w:pict>
      </w:r>
      <w:r w:rsidRPr="00832FAE">
        <w:rPr>
          <w:rFonts w:ascii="Times New Roman" w:hAnsi="Times New Roman" w:cs="Times New Roman"/>
          <w:b/>
          <w:noProof/>
          <w:sz w:val="16"/>
          <w:szCs w:val="16"/>
        </w:rPr>
        <w:pict>
          <v:shape id="_x0000_s1108" type="#_x0000_t32" style="position:absolute;left:0;text-align:left;margin-left:88.7pt;margin-top:479.3pt;width:12pt;height:.05pt;flip:x;z-index:251744256" o:connectortype="straight" strokecolor="red">
            <v:stroke endarrow="block"/>
          </v:shape>
        </w:pict>
      </w:r>
      <w:r w:rsidRPr="00832FAE">
        <w:rPr>
          <w:rFonts w:ascii="Times New Roman" w:hAnsi="Times New Roman" w:cs="Times New Roman"/>
          <w:b/>
          <w:noProof/>
          <w:sz w:val="16"/>
          <w:szCs w:val="16"/>
        </w:rPr>
        <w:pict>
          <v:shape id="_x0000_s1104" type="#_x0000_t32" style="position:absolute;left:0;text-align:left;margin-left:79pt;margin-top:333.55pt;width:0;height:8pt;flip:y;z-index:251740160" o:connectortype="straight" strokecolor="red">
            <v:stroke endarrow="block"/>
          </v:shape>
        </w:pict>
      </w:r>
      <w:r w:rsidRPr="00832FAE">
        <w:rPr>
          <w:rFonts w:ascii="Times New Roman" w:hAnsi="Times New Roman" w:cs="Times New Roman"/>
          <w:b/>
          <w:noProof/>
          <w:sz w:val="16"/>
          <w:szCs w:val="16"/>
        </w:rPr>
        <w:pict>
          <v:shape id="_x0000_s1107" type="#_x0000_t32" style="position:absolute;left:0;text-align:left;margin-left:86.35pt;margin-top:365.85pt;width:0;height:8.45pt;z-index:251743232" o:connectortype="straight" strokecolor="red">
            <v:stroke endarrow="block"/>
          </v:shape>
        </w:pict>
      </w:r>
      <w:r w:rsidRPr="00832FAE">
        <w:rPr>
          <w:rFonts w:ascii="Times New Roman" w:hAnsi="Times New Roman" w:cs="Times New Roman"/>
          <w:b/>
          <w:noProof/>
          <w:sz w:val="16"/>
          <w:szCs w:val="16"/>
        </w:rPr>
        <w:pict>
          <v:shape id="_x0000_s1106" type="#_x0000_t32" style="position:absolute;left:0;text-align:left;margin-left:167.9pt;margin-top:323.35pt;width:7.75pt;height:.05pt;flip:x;z-index:251742208" o:connectortype="straight" strokecolor="red">
            <v:stroke endarrow="block"/>
          </v:shape>
        </w:pict>
      </w:r>
      <w:r w:rsidRPr="00832FAE">
        <w:rPr>
          <w:rFonts w:ascii="Times New Roman" w:hAnsi="Times New Roman" w:cs="Times New Roman"/>
          <w:b/>
          <w:noProof/>
          <w:sz w:val="16"/>
          <w:szCs w:val="16"/>
        </w:rPr>
        <w:pict>
          <v:shape id="_x0000_s1105" type="#_x0000_t32" style="position:absolute;left:0;text-align:left;margin-left:6.3pt;margin-top:354.6pt;width:13pt;height:0;z-index:251741184" o:connectortype="straight" strokecolor="red">
            <v:stroke endarrow="block"/>
          </v:shape>
        </w:pict>
      </w:r>
      <w:r w:rsidRPr="00832FAE">
        <w:rPr>
          <w:rFonts w:ascii="Times New Roman" w:hAnsi="Times New Roman" w:cs="Times New Roman"/>
          <w:b/>
          <w:noProof/>
          <w:sz w:val="16"/>
          <w:szCs w:val="16"/>
        </w:rPr>
        <w:pict>
          <v:shape id="_x0000_s1103" type="#_x0000_t32" style="position:absolute;left:0;text-align:left;margin-left:165.8pt;margin-top:314.2pt;width:13pt;height:0;z-index:251739136" o:connectortype="straight" strokecolor="red">
            <v:stroke endarrow="block"/>
          </v:shape>
        </w:pict>
      </w:r>
      <w:r w:rsidRPr="00832FAE">
        <w:rPr>
          <w:rFonts w:ascii="Times New Roman" w:hAnsi="Times New Roman" w:cs="Times New Roman"/>
          <w:b/>
          <w:noProof/>
          <w:sz w:val="16"/>
          <w:szCs w:val="16"/>
        </w:rPr>
        <w:pict>
          <v:shape id="_x0000_s1102" type="#_x0000_t32" style="position:absolute;left:0;text-align:left;margin-left:31.2pt;margin-top:429.05pt;width:9.25pt;height:0;flip:x;z-index:251738112" o:connectortype="straight" strokecolor="blue">
            <v:stroke endarrow="block"/>
          </v:shape>
        </w:pict>
      </w:r>
      <w:r w:rsidRPr="00832FAE">
        <w:rPr>
          <w:rFonts w:ascii="Times New Roman" w:hAnsi="Times New Roman" w:cs="Times New Roman"/>
          <w:b/>
          <w:noProof/>
          <w:sz w:val="16"/>
          <w:szCs w:val="16"/>
        </w:rPr>
        <w:pict>
          <v:shape id="_x0000_s1101" type="#_x0000_t32" style="position:absolute;left:0;text-align:left;margin-left:56.2pt;margin-top:412.9pt;width:13pt;height:0;z-index:251737088" o:connectortype="straight" strokecolor="blue">
            <v:stroke endarrow="block"/>
          </v:shape>
        </w:pict>
      </w:r>
      <w:r w:rsidRPr="00832FAE">
        <w:rPr>
          <w:rFonts w:ascii="Times New Roman" w:hAnsi="Times New Roman" w:cs="Times New Roman"/>
          <w:b/>
          <w:noProof/>
          <w:sz w:val="16"/>
          <w:szCs w:val="16"/>
        </w:rPr>
        <w:pict>
          <v:shape id="_x0000_s1100" type="#_x0000_t32" style="position:absolute;left:0;text-align:left;margin-left:107.45pt;margin-top:341.55pt;width:0;height:5.35pt;z-index:251736064" o:connectortype="straight" strokecolor="blue">
            <v:stroke endarrow="block"/>
          </v:shape>
        </w:pict>
      </w:r>
      <w:r w:rsidRPr="00832FAE">
        <w:rPr>
          <w:rFonts w:ascii="Times New Roman" w:hAnsi="Times New Roman" w:cs="Times New Roman"/>
          <w:b/>
          <w:noProof/>
          <w:sz w:val="16"/>
          <w:szCs w:val="16"/>
        </w:rPr>
        <w:pict>
          <v:shape id="_x0000_s1098" type="#_x0000_t32" style="position:absolute;left:0;text-align:left;margin-left:195.5pt;margin-top:167.05pt;width:8.85pt;height:0;flip:x;z-index:251734016" o:connectortype="straight" strokecolor="blue">
            <v:stroke endarrow="block"/>
          </v:shape>
        </w:pict>
      </w:r>
      <w:r w:rsidRPr="00832FAE">
        <w:rPr>
          <w:rFonts w:ascii="Times New Roman" w:hAnsi="Times New Roman" w:cs="Times New Roman"/>
          <w:b/>
          <w:noProof/>
          <w:sz w:val="16"/>
          <w:szCs w:val="16"/>
        </w:rPr>
        <w:pict>
          <v:shape id="_x0000_s1097" type="#_x0000_t32" style="position:absolute;left:0;text-align:left;margin-left:250.2pt;margin-top:216.55pt;width:4.75pt;height:.05pt;flip:x;z-index:251732992" o:connectortype="straight" strokecolor="blue">
            <v:stroke endarrow="block"/>
          </v:shape>
        </w:pict>
      </w:r>
      <w:r w:rsidRPr="00832FAE">
        <w:rPr>
          <w:rFonts w:ascii="Times New Roman" w:hAnsi="Times New Roman" w:cs="Times New Roman"/>
          <w:b/>
          <w:noProof/>
          <w:sz w:val="16"/>
          <w:szCs w:val="16"/>
        </w:rPr>
        <w:pict>
          <v:shape id="_x0000_s1096" type="#_x0000_t32" style="position:absolute;left:0;text-align:left;margin-left:254.3pt;margin-top:164.65pt;width:0;height:15.85pt;z-index:251731968" o:connectortype="straight" strokecolor="blue">
            <v:stroke endarrow="block"/>
          </v:shape>
        </w:pict>
      </w:r>
      <w:r w:rsidRPr="00832FAE">
        <w:rPr>
          <w:rFonts w:ascii="Times New Roman" w:hAnsi="Times New Roman" w:cs="Times New Roman"/>
          <w:b/>
          <w:noProof/>
          <w:sz w:val="16"/>
          <w:szCs w:val="16"/>
        </w:rPr>
        <w:pict>
          <v:shape id="_x0000_s1095" type="#_x0000_t32" style="position:absolute;left:0;text-align:left;margin-left:216.75pt;margin-top:150.9pt;width:13pt;height:0;z-index:251730944" o:connectortype="straight" strokecolor="blue">
            <v:stroke endarrow="block"/>
          </v:shape>
        </w:pict>
      </w:r>
      <w:r w:rsidRPr="00832FAE">
        <w:rPr>
          <w:rFonts w:ascii="Times New Roman" w:hAnsi="Times New Roman" w:cs="Times New Roman"/>
          <w:b/>
          <w:noProof/>
          <w:sz w:val="16"/>
          <w:szCs w:val="16"/>
        </w:rPr>
        <w:pict>
          <v:shape id="_x0000_s1094" type="#_x0000_t32" style="position:absolute;left:0;text-align:left;margin-left:168.9pt;margin-top:216.55pt;width:7.75pt;height:0;flip:x;z-index:251729920" o:connectortype="straight" strokecolor="red">
            <v:stroke endarrow="block"/>
          </v:shape>
        </w:pict>
      </w:r>
      <w:r w:rsidRPr="00832FAE">
        <w:rPr>
          <w:rFonts w:ascii="Times New Roman" w:hAnsi="Times New Roman" w:cs="Times New Roman"/>
          <w:b/>
          <w:noProof/>
          <w:sz w:val="16"/>
          <w:szCs w:val="16"/>
        </w:rPr>
        <w:pict>
          <v:shape id="_x0000_s1093" type="#_x0000_t32" style="position:absolute;left:0;text-align:left;margin-left:328.05pt;margin-top:62.75pt;width:8.15pt;height:0;flip:x;z-index:251728896" o:connectortype="straight" strokecolor="red">
            <v:stroke endarrow="block"/>
          </v:shape>
        </w:pict>
      </w:r>
      <w:r w:rsidRPr="00832FAE">
        <w:rPr>
          <w:rFonts w:ascii="Times New Roman" w:hAnsi="Times New Roman" w:cs="Times New Roman"/>
          <w:b/>
          <w:noProof/>
          <w:sz w:val="16"/>
          <w:szCs w:val="16"/>
        </w:rPr>
        <w:pict>
          <v:shape id="_x0000_s1092" type="#_x0000_t32" style="position:absolute;left:0;text-align:left;margin-left:324.5pt;margin-top:53.6pt;width:13pt;height:0;z-index:251727872" o:connectortype="straight" strokecolor="red">
            <v:stroke endarrow="block"/>
          </v:shape>
        </w:pict>
      </w:r>
      <w:r w:rsidRPr="00832FAE">
        <w:rPr>
          <w:rFonts w:ascii="Times New Roman" w:hAnsi="Times New Roman" w:cs="Times New Roman"/>
          <w:b/>
          <w:noProof/>
          <w:sz w:val="16"/>
          <w:szCs w:val="16"/>
        </w:rPr>
        <w:pict>
          <v:shapetype id="_x0000_t128" coordsize="21600,21600" o:spt="128" path="m,l21600,,10800,21600xe">
            <v:stroke joinstyle="miter"/>
            <v:path gradientshapeok="t" o:connecttype="custom" o:connectlocs="10800,0;5400,10800;10800,21600;16200,10800" textboxrect="5400,0,16200,10800"/>
          </v:shapetype>
          <v:shape id="_x0000_s1090" type="#_x0000_t128" style="position:absolute;left:0;text-align:left;margin-left:243.05pt;margin-top:106.65pt;width:7.15pt;height:7.15pt;z-index:251726848" fillcolor="red" stroked="f"/>
        </w:pict>
      </w:r>
      <w:r w:rsidRPr="00832FAE">
        <w:rPr>
          <w:rFonts w:ascii="Times New Roman" w:hAnsi="Times New Roman" w:cs="Times New Roman"/>
          <w:b/>
          <w:noProof/>
          <w:sz w:val="16"/>
          <w:szCs w:val="16"/>
        </w:rPr>
        <w:pict>
          <v:shapetype id="_x0000_t127" coordsize="21600,21600" o:spt="127" path="m10800,l21600,21600,,21600xe">
            <v:stroke joinstyle="miter"/>
            <v:path gradientshapeok="t" o:connecttype="custom" o:connectlocs="10800,0;5400,10800;10800,21600;16200,10800" textboxrect="5400,10800,16200,21600"/>
          </v:shapetype>
          <v:shape id="_x0000_s1089" type="#_x0000_t127" style="position:absolute;left:0;text-align:left;margin-left:126.45pt;margin-top:180.5pt;width:7.15pt;height:7.15pt;z-index:251725824" fillcolor="red" stroked="f"/>
        </w:pict>
      </w:r>
      <w:r w:rsidRPr="00832FAE">
        <w:rPr>
          <w:rFonts w:ascii="Times New Roman" w:hAnsi="Times New Roman" w:cs="Times New Roman"/>
          <w:b/>
          <w:noProof/>
          <w:sz w:val="16"/>
          <w:szCs w:val="16"/>
        </w:rPr>
        <w:pict>
          <v:shape id="_x0000_s1088" type="#_x0000_t127" style="position:absolute;left:0;text-align:left;margin-left:126.45pt;margin-top:101.6pt;width:7.15pt;height:7.15pt;z-index:251724800" fillcolor="red" stroked="f"/>
        </w:pict>
      </w:r>
      <w:r w:rsidRPr="00832FAE">
        <w:rPr>
          <w:rFonts w:ascii="Times New Roman" w:hAnsi="Times New Roman" w:cs="Times New Roman"/>
          <w:b/>
          <w:noProof/>
          <w:sz w:val="16"/>
          <w:szCs w:val="16"/>
        </w:rPr>
        <w:pict>
          <v:shape id="_x0000_s1084" type="#_x0000_t202" style="position:absolute;left:0;text-align:left;margin-left:-20.25pt;margin-top:513.3pt;width:149.35pt;height:72.55pt;z-index:251723776;mso-width-relative:margin;mso-height-relative:margin" filled="f" stroked="f">
            <v:textbox style="mso-next-textbox:#_x0000_s1084">
              <w:txbxContent>
                <w:p w:rsidR="0028574C" w:rsidRDefault="0028574C" w:rsidP="002E7751">
                  <w:r w:rsidRPr="00F304EE">
                    <w:rPr>
                      <w:rFonts w:ascii="BankGothic Md BT" w:hAnsi="BankGothic Md BT" w:cs="Times New Roman"/>
                      <w:b/>
                      <w:sz w:val="24"/>
                      <w:szCs w:val="24"/>
                    </w:rPr>
                    <w:t>Water Side System</w:t>
                  </w:r>
                  <w:proofErr w:type="gramStart"/>
                  <w:r>
                    <w:t>:</w:t>
                  </w:r>
                  <w:proofErr w:type="gramEnd"/>
                  <w:r>
                    <w:br/>
                  </w:r>
                  <w:r w:rsidRPr="002E7751">
                    <w:rPr>
                      <w:rFonts w:ascii="Times New Roman" w:hAnsi="Times New Roman" w:cs="Times New Roman"/>
                      <w:b/>
                      <w:sz w:val="24"/>
                      <w:szCs w:val="24"/>
                    </w:rPr>
                    <w:t>Cooling Mode</w:t>
                  </w:r>
                  <w:r>
                    <w:br/>
                  </w:r>
                  <w:r w:rsidRPr="002E7751">
                    <w:rPr>
                      <w:rFonts w:ascii="Times New Roman" w:hAnsi="Times New Roman" w:cs="Times New Roman"/>
                      <w:sz w:val="20"/>
                      <w:szCs w:val="20"/>
                    </w:rPr>
                    <w:t>with Hot Water Reheat</w:t>
                  </w:r>
                </w:p>
              </w:txbxContent>
            </v:textbox>
          </v:shape>
        </w:pict>
      </w:r>
      <w:r w:rsidRPr="00832FAE">
        <w:rPr>
          <w:rFonts w:ascii="Times New Roman" w:hAnsi="Times New Roman" w:cs="Times New Roman"/>
          <w:b/>
          <w:noProof/>
          <w:sz w:val="16"/>
          <w:szCs w:val="16"/>
          <w:lang w:eastAsia="zh-TW"/>
        </w:rPr>
        <w:pict>
          <v:shape id="_x0000_s1083" type="#_x0000_t202" style="position:absolute;left:0;text-align:left;margin-left:3pt;margin-top:15pt;width:149.35pt;height:72.55pt;z-index:251722752;mso-width-relative:margin;mso-height-relative:margin" filled="f" stroked="f">
            <v:textbox style="mso-next-textbox:#_x0000_s1083">
              <w:txbxContent>
                <w:p w:rsidR="0028574C" w:rsidRDefault="0028574C">
                  <w:r w:rsidRPr="00F304EE">
                    <w:rPr>
                      <w:rFonts w:ascii="BankGothic Md BT" w:hAnsi="BankGothic Md BT" w:cs="Times New Roman"/>
                      <w:b/>
                      <w:sz w:val="24"/>
                      <w:szCs w:val="24"/>
                    </w:rPr>
                    <w:t>Water Side System</w:t>
                  </w:r>
                  <w:proofErr w:type="gramStart"/>
                  <w:r>
                    <w:t>:</w:t>
                  </w:r>
                  <w:proofErr w:type="gramEnd"/>
                  <w:r>
                    <w:br/>
                  </w:r>
                  <w:r w:rsidRPr="002E7751">
                    <w:rPr>
                      <w:rFonts w:ascii="Times New Roman" w:hAnsi="Times New Roman" w:cs="Times New Roman"/>
                      <w:b/>
                      <w:sz w:val="24"/>
                      <w:szCs w:val="24"/>
                    </w:rPr>
                    <w:t>Heating Mode</w:t>
                  </w:r>
                  <w:r>
                    <w:br/>
                  </w:r>
                  <w:r>
                    <w:rPr>
                      <w:rFonts w:ascii="Times New Roman" w:hAnsi="Times New Roman" w:cs="Times New Roman"/>
                      <w:sz w:val="20"/>
                      <w:szCs w:val="20"/>
                    </w:rPr>
                    <w:t>with Airside Economizer</w:t>
                  </w:r>
                </w:p>
              </w:txbxContent>
            </v:textbox>
          </v:shape>
        </w:pict>
      </w:r>
      <w:r>
        <w:rPr>
          <w:rFonts w:ascii="BankGothic Md BT" w:hAnsi="BankGothic Md BT" w:cs="Times New Roman"/>
          <w:b/>
          <w:noProof/>
          <w:sz w:val="32"/>
          <w:szCs w:val="32"/>
        </w:rPr>
        <w:pict>
          <v:rect id="_x0000_s1081" style="position:absolute;left:0;text-align:left;margin-left:-43.8pt;margin-top:537.6pt;width:144.5pt;height:56pt;z-index:251720704" stroked="f"/>
        </w:pict>
      </w:r>
      <w:r>
        <w:rPr>
          <w:rFonts w:ascii="BankGothic Md BT" w:hAnsi="BankGothic Md BT" w:cs="Times New Roman"/>
          <w:b/>
          <w:noProof/>
          <w:sz w:val="32"/>
          <w:szCs w:val="32"/>
        </w:rPr>
        <w:pict>
          <v:rect id="_x0000_s1080" style="position:absolute;left:0;text-align:left;margin-left:204.35pt;margin-top:304.45pt;width:99pt;height:56pt;z-index:251719680" stroked="f"/>
        </w:pict>
      </w:r>
      <w:r>
        <w:rPr>
          <w:rFonts w:ascii="BankGothic Md BT" w:hAnsi="BankGothic Md BT" w:cs="Times New Roman"/>
          <w:b/>
          <w:noProof/>
          <w:sz w:val="32"/>
          <w:szCs w:val="32"/>
        </w:rPr>
        <w:pict>
          <v:rect id="_x0000_s1079" style="position:absolute;left:0;text-align:left;margin-left:368.6pt;margin-top:41.9pt;width:88.5pt;height:55.5pt;z-index:251718656" stroked="f"/>
        </w:pict>
      </w:r>
      <w:r w:rsidR="00F304EE">
        <w:rPr>
          <w:rFonts w:ascii="BankGothic Md BT" w:hAnsi="BankGothic Md BT" w:cs="Times New Roman"/>
          <w:b/>
          <w:noProof/>
          <w:sz w:val="32"/>
          <w:szCs w:val="32"/>
        </w:rPr>
        <w:drawing>
          <wp:anchor distT="0" distB="0" distL="114300" distR="114300" simplePos="0" relativeHeight="251716608" behindDoc="0" locked="0" layoutInCell="1" allowOverlap="1">
            <wp:simplePos x="0" y="0"/>
            <wp:positionH relativeFrom="column">
              <wp:posOffset>1377315</wp:posOffset>
            </wp:positionH>
            <wp:positionV relativeFrom="paragraph">
              <wp:posOffset>87630</wp:posOffset>
            </wp:positionV>
            <wp:extent cx="5143500" cy="394271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54006" t="11481" r="2244" b="4640"/>
                    <a:stretch>
                      <a:fillRect/>
                    </a:stretch>
                  </pic:blipFill>
                  <pic:spPr bwMode="auto">
                    <a:xfrm>
                      <a:off x="0" y="0"/>
                      <a:ext cx="5143500" cy="3942715"/>
                    </a:xfrm>
                    <a:prstGeom prst="rect">
                      <a:avLst/>
                    </a:prstGeom>
                    <a:noFill/>
                    <a:ln w="9525">
                      <a:noFill/>
                      <a:miter lim="800000"/>
                      <a:headEnd/>
                      <a:tailEnd/>
                    </a:ln>
                  </pic:spPr>
                </pic:pic>
              </a:graphicData>
            </a:graphic>
          </wp:anchor>
        </w:drawing>
      </w:r>
      <w:r w:rsidR="00F304EE">
        <w:rPr>
          <w:rFonts w:ascii="BankGothic Md BT" w:hAnsi="BankGothic Md BT" w:cs="Times New Roman"/>
          <w:b/>
          <w:noProof/>
          <w:sz w:val="32"/>
          <w:szCs w:val="32"/>
        </w:rPr>
        <w:drawing>
          <wp:anchor distT="0" distB="0" distL="114300" distR="114300" simplePos="0" relativeHeight="251717632" behindDoc="0" locked="0" layoutInCell="1" allowOverlap="1">
            <wp:simplePos x="0" y="0"/>
            <wp:positionH relativeFrom="column">
              <wp:posOffset>-532130</wp:posOffset>
            </wp:positionH>
            <wp:positionV relativeFrom="paragraph">
              <wp:posOffset>3382010</wp:posOffset>
            </wp:positionV>
            <wp:extent cx="4959350" cy="3995420"/>
            <wp:effectExtent l="19050" t="0" r="0"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55208" t="11519" r="3365" b="5010"/>
                    <a:stretch>
                      <a:fillRect/>
                    </a:stretch>
                  </pic:blipFill>
                  <pic:spPr bwMode="auto">
                    <a:xfrm>
                      <a:off x="0" y="0"/>
                      <a:ext cx="4959350" cy="3995420"/>
                    </a:xfrm>
                    <a:prstGeom prst="rect">
                      <a:avLst/>
                    </a:prstGeom>
                    <a:noFill/>
                    <a:ln w="9525">
                      <a:noFill/>
                      <a:miter lim="800000"/>
                      <a:headEnd/>
                      <a:tailEnd/>
                    </a:ln>
                  </pic:spPr>
                </pic:pic>
              </a:graphicData>
            </a:graphic>
          </wp:anchor>
        </w:drawing>
      </w:r>
      <w:r w:rsidR="0063571F">
        <w:rPr>
          <w:rFonts w:ascii="BankGothic Md BT" w:hAnsi="BankGothic Md BT" w:cs="Times New Roman"/>
          <w:b/>
          <w:sz w:val="32"/>
          <w:szCs w:val="32"/>
        </w:rPr>
        <w:br/>
      </w:r>
      <w:r w:rsidR="0063571F" w:rsidRPr="0063571F">
        <w:rPr>
          <w:rFonts w:ascii="Times New Roman" w:hAnsi="Times New Roman" w:cs="Times New Roman"/>
          <w:b/>
          <w:sz w:val="16"/>
          <w:szCs w:val="16"/>
        </w:rPr>
        <w:br/>
      </w:r>
      <w:r w:rsidR="00A917FB">
        <w:rPr>
          <w:rFonts w:ascii="BankGothic Md BT" w:hAnsi="BankGothic Md BT" w:cs="Times New Roman"/>
          <w:b/>
          <w:sz w:val="32"/>
          <w:szCs w:val="32"/>
        </w:rPr>
        <w:br w:type="page"/>
      </w:r>
    </w:p>
    <w:p w:rsidR="00565693" w:rsidRDefault="00565693">
      <w:pPr>
        <w:rPr>
          <w:rFonts w:ascii="BankGothic Md BT" w:hAnsi="BankGothic Md BT" w:cs="Times New Roman"/>
          <w:b/>
          <w:sz w:val="32"/>
          <w:szCs w:val="32"/>
        </w:rPr>
      </w:pPr>
    </w:p>
    <w:p w:rsidR="00AD4FE9" w:rsidRDefault="00AD4FE9" w:rsidP="00AD4FE9">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t>3</w:t>
      </w:r>
      <w:r>
        <w:rPr>
          <w:rFonts w:ascii="BankGothic Md BT" w:hAnsi="BankGothic Md BT" w:cs="Times New Roman"/>
          <w:b/>
          <w:sz w:val="32"/>
          <w:szCs w:val="32"/>
        </w:rPr>
        <w:tab/>
        <w:t>Alternatives Considered</w:t>
      </w:r>
    </w:p>
    <w:p w:rsidR="00AD4FE9" w:rsidRDefault="00AD4FE9" w:rsidP="00AD4FE9">
      <w:pPr>
        <w:tabs>
          <w:tab w:val="right" w:pos="9360"/>
        </w:tabs>
        <w:spacing w:after="0" w:line="240" w:lineRule="auto"/>
        <w:rPr>
          <w:rFonts w:ascii="Times New Roman" w:hAnsi="Times New Roman" w:cs="Times New Roman"/>
          <w:sz w:val="24"/>
          <w:szCs w:val="24"/>
        </w:rPr>
      </w:pPr>
    </w:p>
    <w:p w:rsidR="00AD4FE9" w:rsidRDefault="00AD4FE9" w:rsidP="006B0A82">
      <w:pPr>
        <w:tabs>
          <w:tab w:val="right" w:pos="9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Over the past semester, I have been studying and learning about the McKinstry Oregon Headquarters Building, and trying to find alternative ways to approach the mechanical system in the building. The system, while fairly efficient already, especially the water-side of the mechanical system is a fairly efficient (although expensive) system.  While researching this semester, I came up with two possible alternatives for the mechanical system.  </w:t>
      </w:r>
    </w:p>
    <w:p w:rsidR="00AD4FE9" w:rsidRDefault="00AD4FE9" w:rsidP="006B0A82">
      <w:pPr>
        <w:tabs>
          <w:tab w:val="right" w:pos="9360"/>
        </w:tabs>
        <w:spacing w:line="360" w:lineRule="auto"/>
        <w:rPr>
          <w:rFonts w:ascii="Times New Roman" w:hAnsi="Times New Roman" w:cs="Times New Roman"/>
          <w:sz w:val="24"/>
          <w:szCs w:val="24"/>
        </w:rPr>
      </w:pPr>
      <w:r>
        <w:rPr>
          <w:rFonts w:ascii="Times New Roman" w:hAnsi="Times New Roman" w:cs="Times New Roman"/>
          <w:sz w:val="24"/>
          <w:szCs w:val="24"/>
        </w:rPr>
        <w:t xml:space="preserve">I originally was interested in doing a combined heat and power system.  I first learned about the idea in Jim </w:t>
      </w:r>
      <w:proofErr w:type="spellStart"/>
      <w:r>
        <w:rPr>
          <w:rFonts w:ascii="Times New Roman" w:hAnsi="Times New Roman" w:cs="Times New Roman"/>
          <w:sz w:val="24"/>
          <w:szCs w:val="24"/>
        </w:rPr>
        <w:t>Freihaut’s</w:t>
      </w:r>
      <w:proofErr w:type="spellEnd"/>
      <w:r>
        <w:rPr>
          <w:rFonts w:ascii="Times New Roman" w:hAnsi="Times New Roman" w:cs="Times New Roman"/>
          <w:sz w:val="24"/>
          <w:szCs w:val="24"/>
        </w:rPr>
        <w:t xml:space="preserve"> AE 454 class during the Fall 2007 semester.  While teaching the system, </w:t>
      </w:r>
      <w:proofErr w:type="spellStart"/>
      <w:r>
        <w:rPr>
          <w:rFonts w:ascii="Times New Roman" w:hAnsi="Times New Roman" w:cs="Times New Roman"/>
          <w:sz w:val="24"/>
          <w:szCs w:val="24"/>
        </w:rPr>
        <w:t>Freihaut</w:t>
      </w:r>
      <w:proofErr w:type="spellEnd"/>
      <w:r>
        <w:rPr>
          <w:rFonts w:ascii="Times New Roman" w:hAnsi="Times New Roman" w:cs="Times New Roman"/>
          <w:sz w:val="24"/>
          <w:szCs w:val="24"/>
        </w:rPr>
        <w:t xml:space="preserve"> mentioned the big issue with the system is storing energy.  During a typical day, heat and electricity usage peak at different times.  An efficient energy or electricity storage would be needed to make combined heat and power useful on a small scale.  Then over the summer I ran into an article about fuel cells </w:t>
      </w:r>
      <w:sdt>
        <w:sdtPr>
          <w:rPr>
            <w:rFonts w:ascii="Times New Roman" w:hAnsi="Times New Roman" w:cs="Times New Roman"/>
            <w:sz w:val="24"/>
            <w:szCs w:val="24"/>
          </w:rPr>
          <w:id w:val="1353426"/>
          <w:citation/>
        </w:sdtPr>
        <w:sdtContent>
          <w:r w:rsidR="00832FA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Mat08 \l 1033 </w:instrText>
          </w:r>
          <w:r w:rsidR="00832FAE">
            <w:rPr>
              <w:rFonts w:ascii="Times New Roman" w:hAnsi="Times New Roman" w:cs="Times New Roman"/>
              <w:sz w:val="24"/>
              <w:szCs w:val="24"/>
            </w:rPr>
            <w:fldChar w:fldCharType="separate"/>
          </w:r>
          <w:r w:rsidRPr="00707DDC">
            <w:rPr>
              <w:rFonts w:ascii="Times New Roman" w:hAnsi="Times New Roman" w:cs="Times New Roman"/>
              <w:noProof/>
              <w:sz w:val="24"/>
              <w:szCs w:val="24"/>
            </w:rPr>
            <w:t>(Wald)</w:t>
          </w:r>
          <w:r w:rsidR="00832FAE">
            <w:rPr>
              <w:rFonts w:ascii="Times New Roman" w:hAnsi="Times New Roman" w:cs="Times New Roman"/>
              <w:sz w:val="24"/>
              <w:szCs w:val="24"/>
            </w:rPr>
            <w:fldChar w:fldCharType="end"/>
          </w:r>
        </w:sdtContent>
      </w:sdt>
      <w:r>
        <w:rPr>
          <w:rFonts w:ascii="Times New Roman" w:hAnsi="Times New Roman" w:cs="Times New Roman"/>
          <w:sz w:val="24"/>
          <w:szCs w:val="24"/>
        </w:rPr>
        <w:t xml:space="preserve">.  If hydrolysis can be performed on a small scale at a low temperature, it could be ideal for energy storage in buildings. </w:t>
      </w:r>
    </w:p>
    <w:p w:rsidR="00AD4FE9" w:rsidRDefault="00AD4FE9" w:rsidP="006B0A82">
      <w:pPr>
        <w:tabs>
          <w:tab w:val="right" w:pos="9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other consideration is Dedicated Outdoor Air System.  According to the article, </w:t>
      </w:r>
      <w:r w:rsidRPr="00BD1F8E">
        <w:rPr>
          <w:rFonts w:ascii="Times New Roman" w:hAnsi="Times New Roman" w:cs="Times New Roman"/>
          <w:i/>
          <w:sz w:val="24"/>
          <w:szCs w:val="24"/>
        </w:rPr>
        <w:t>HVAC: Dedicated Outdoor Air Systems</w:t>
      </w:r>
      <w:r>
        <w:rPr>
          <w:rFonts w:ascii="Times New Roman" w:hAnsi="Times New Roman" w:cs="Times New Roman"/>
          <w:sz w:val="24"/>
          <w:szCs w:val="24"/>
        </w:rPr>
        <w:t xml:space="preserve"> </w:t>
      </w:r>
      <w:sdt>
        <w:sdtPr>
          <w:rPr>
            <w:rFonts w:ascii="Times New Roman" w:hAnsi="Times New Roman" w:cs="Times New Roman"/>
            <w:sz w:val="24"/>
            <w:szCs w:val="24"/>
          </w:rPr>
          <w:id w:val="2067087931"/>
          <w:citation/>
        </w:sdtPr>
        <w:sdtContent>
          <w:r w:rsidR="00832FAE">
            <w:rPr>
              <w:rFonts w:ascii="Times New Roman" w:hAnsi="Times New Roman" w:cs="Times New Roman"/>
              <w:sz w:val="24"/>
              <w:szCs w:val="24"/>
            </w:rPr>
            <w:fldChar w:fldCharType="begin"/>
          </w:r>
          <w:r w:rsidR="0023011D">
            <w:rPr>
              <w:rFonts w:ascii="Times New Roman" w:hAnsi="Times New Roman" w:cs="Times New Roman"/>
              <w:sz w:val="24"/>
              <w:szCs w:val="24"/>
            </w:rPr>
            <w:instrText xml:space="preserve"> CITATION MGO06 \l 1033 </w:instrText>
          </w:r>
          <w:r w:rsidR="00832FAE">
            <w:rPr>
              <w:rFonts w:ascii="Times New Roman" w:hAnsi="Times New Roman" w:cs="Times New Roman"/>
              <w:sz w:val="24"/>
              <w:szCs w:val="24"/>
            </w:rPr>
            <w:fldChar w:fldCharType="separate"/>
          </w:r>
          <w:r w:rsidR="0023011D" w:rsidRPr="0023011D">
            <w:rPr>
              <w:rFonts w:ascii="Times New Roman" w:hAnsi="Times New Roman" w:cs="Times New Roman"/>
              <w:noProof/>
              <w:sz w:val="24"/>
              <w:szCs w:val="24"/>
            </w:rPr>
            <w:t>(MGOE)</w:t>
          </w:r>
          <w:r w:rsidR="00832FAE">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DOAS can typically save up to 12% in space cooling and 20% in space heating.  DOAS would be beneficial to the Headquarters because most of the building is office space, which requires a relatively low ventilation rate.  However, there are several conference rooms which require a much higher ventilation rate per square foot </w:t>
      </w:r>
      <w:sdt>
        <w:sdtPr>
          <w:rPr>
            <w:rFonts w:ascii="Times New Roman" w:hAnsi="Times New Roman" w:cs="Times New Roman"/>
            <w:sz w:val="24"/>
            <w:szCs w:val="24"/>
          </w:rPr>
          <w:id w:val="-1766938145"/>
          <w:citation/>
        </w:sdtPr>
        <w:sdtContent>
          <w:r w:rsidR="00832FAE">
            <w:rPr>
              <w:rFonts w:ascii="Times New Roman" w:hAnsi="Times New Roman" w:cs="Times New Roman"/>
              <w:sz w:val="24"/>
              <w:szCs w:val="24"/>
            </w:rPr>
            <w:fldChar w:fldCharType="begin"/>
          </w:r>
          <w:r w:rsidR="001B3F5B">
            <w:rPr>
              <w:rFonts w:ascii="Times New Roman" w:hAnsi="Times New Roman" w:cs="Times New Roman"/>
              <w:sz w:val="24"/>
              <w:szCs w:val="24"/>
            </w:rPr>
            <w:instrText xml:space="preserve"> CITATION Wyc08 \l 1033 </w:instrText>
          </w:r>
          <w:r w:rsidR="00832FAE">
            <w:rPr>
              <w:rFonts w:ascii="Times New Roman" w:hAnsi="Times New Roman" w:cs="Times New Roman"/>
              <w:sz w:val="24"/>
              <w:szCs w:val="24"/>
            </w:rPr>
            <w:fldChar w:fldCharType="separate"/>
          </w:r>
          <w:r w:rsidR="001B3F5B" w:rsidRPr="001B3F5B">
            <w:rPr>
              <w:rFonts w:ascii="Times New Roman" w:hAnsi="Times New Roman" w:cs="Times New Roman"/>
              <w:noProof/>
              <w:sz w:val="24"/>
              <w:szCs w:val="24"/>
            </w:rPr>
            <w:t>(Wyczalkowski)</w:t>
          </w:r>
          <w:r w:rsidR="00832FAE">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DOAS system allows much more precise outdoor air control to each space.    </w:t>
      </w:r>
    </w:p>
    <w:p w:rsidR="00AD4FE9" w:rsidRPr="009C0EA5" w:rsidRDefault="00AD4FE9" w:rsidP="00AD4FE9">
      <w:pPr>
        <w:tabs>
          <w:tab w:val="right" w:pos="9360"/>
        </w:tabs>
        <w:spacing w:line="360" w:lineRule="auto"/>
        <w:jc w:val="both"/>
        <w:rPr>
          <w:rFonts w:ascii="Times New Roman" w:hAnsi="Times New Roman" w:cs="Times New Roman"/>
          <w:sz w:val="24"/>
          <w:szCs w:val="24"/>
        </w:rPr>
      </w:pPr>
      <w:r w:rsidRPr="009C0EA5">
        <w:rPr>
          <w:rFonts w:ascii="Times New Roman" w:hAnsi="Times New Roman" w:cs="Times New Roman"/>
          <w:sz w:val="24"/>
          <w:szCs w:val="24"/>
        </w:rPr>
        <w:br w:type="page"/>
      </w:r>
    </w:p>
    <w:p w:rsidR="00AD4FE9" w:rsidRPr="00F86E1C" w:rsidRDefault="00AD4FE9" w:rsidP="00AD4FE9">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4</w:t>
      </w:r>
      <w:r>
        <w:rPr>
          <w:rFonts w:ascii="BankGothic Md BT" w:hAnsi="BankGothic Md BT" w:cs="Times New Roman"/>
          <w:b/>
          <w:sz w:val="32"/>
          <w:szCs w:val="32"/>
        </w:rPr>
        <w:tab/>
        <w:t>Proposed Redesign</w:t>
      </w:r>
    </w:p>
    <w:p w:rsidR="00AD4FE9" w:rsidRDefault="00AD4FE9" w:rsidP="00AD4FE9">
      <w:pPr>
        <w:tabs>
          <w:tab w:val="right" w:pos="9360"/>
        </w:tabs>
        <w:spacing w:after="0" w:line="240" w:lineRule="auto"/>
        <w:jc w:val="center"/>
        <w:rPr>
          <w:rFonts w:ascii="Times New Roman" w:hAnsi="Times New Roman" w:cs="Times New Roman"/>
          <w:sz w:val="24"/>
          <w:szCs w:val="24"/>
        </w:rPr>
      </w:pPr>
    </w:p>
    <w:p w:rsidR="00AD4FE9" w:rsidRDefault="0028574C" w:rsidP="00AD4FE9">
      <w:pPr>
        <w:spacing w:line="360" w:lineRule="auto"/>
        <w:jc w:val="both"/>
        <w:rPr>
          <w:rFonts w:ascii="Times New Roman" w:hAnsi="Times New Roman" w:cs="Times New Roman"/>
          <w:sz w:val="24"/>
          <w:szCs w:val="24"/>
        </w:rPr>
      </w:pPr>
      <w:r>
        <w:rPr>
          <w:rFonts w:ascii="Times New Roman" w:hAnsi="Times New Roman" w:cs="Times New Roman"/>
          <w:sz w:val="24"/>
          <w:szCs w:val="24"/>
        </w:rPr>
        <w:t>The proposed r</w:t>
      </w:r>
      <w:r w:rsidR="00AD4FE9">
        <w:rPr>
          <w:rFonts w:ascii="Times New Roman" w:hAnsi="Times New Roman" w:cs="Times New Roman"/>
          <w:sz w:val="24"/>
          <w:szCs w:val="24"/>
        </w:rPr>
        <w:t xml:space="preserve">edesign </w:t>
      </w:r>
      <w:r>
        <w:rPr>
          <w:rFonts w:ascii="Times New Roman" w:hAnsi="Times New Roman" w:cs="Times New Roman"/>
          <w:sz w:val="24"/>
          <w:szCs w:val="24"/>
        </w:rPr>
        <w:t>will be</w:t>
      </w:r>
      <w:r w:rsidR="00AD4FE9">
        <w:rPr>
          <w:rFonts w:ascii="Times New Roman" w:hAnsi="Times New Roman" w:cs="Times New Roman"/>
          <w:sz w:val="24"/>
          <w:szCs w:val="24"/>
        </w:rPr>
        <w:t xml:space="preserve"> a Dedicated Outdoor Air System.  In addition to the advantages mentioned in Section 3, DOAS also can work well in humid climates.  Portland, OR has a very humid climate for most of the year with the exception of several summer months (</w:t>
      </w:r>
      <w:r w:rsidR="00AD4FE9" w:rsidRPr="00F23968">
        <w:rPr>
          <w:rFonts w:ascii="Times New Roman" w:hAnsi="Times New Roman" w:cs="Times New Roman"/>
          <w:sz w:val="24"/>
          <w:szCs w:val="24"/>
        </w:rPr>
        <w:t>Appendix A</w:t>
      </w:r>
      <w:r w:rsidR="00AD4FE9">
        <w:rPr>
          <w:rFonts w:ascii="Times New Roman" w:hAnsi="Times New Roman" w:cs="Times New Roman"/>
          <w:sz w:val="24"/>
          <w:szCs w:val="24"/>
        </w:rPr>
        <w:t xml:space="preserve">).  </w:t>
      </w:r>
    </w:p>
    <w:p w:rsidR="00AD4FE9" w:rsidRDefault="00832FAE" w:rsidP="00AD4F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34" style="position:absolute;left:0;text-align:left;margin-left:196.65pt;margin-top:127.15pt;width:76.2pt;height:49pt;z-index:251761664" stroked="f"/>
        </w:pict>
      </w:r>
      <w:r w:rsidR="00AD4FE9">
        <w:rPr>
          <w:rFonts w:ascii="Times New Roman" w:hAnsi="Times New Roman" w:cs="Times New Roman"/>
          <w:sz w:val="24"/>
          <w:szCs w:val="24"/>
        </w:rPr>
        <w:t xml:space="preserve">Going along with the DOAS will have to be a separate system to address the heating and cooling loads.  Possible options are separate VAV system, Radiant Cooling/Heating, and underfloor system.  I would like to use these systems in conjunction with the existing ground source heat pump and heat recovery chiller.  The following figure shows the redesigned waterside system using Radiant Cooling/Heating Panels.  Note that the waterside system is separated from the rooftop HVAC unit. </w:t>
      </w:r>
    </w:p>
    <w:p w:rsidR="00AD4FE9" w:rsidRPr="00036553" w:rsidRDefault="00AD4FE9" w:rsidP="00AD4FE9">
      <w:pPr>
        <w:spacing w:line="360" w:lineRule="auto"/>
        <w:jc w:val="both"/>
        <w:rPr>
          <w:rFonts w:ascii="Times New Roman" w:hAnsi="Times New Roman" w:cs="Times New Roman"/>
          <w:sz w:val="20"/>
          <w:szCs w:val="20"/>
        </w:rPr>
      </w:pPr>
      <w:r>
        <w:rPr>
          <w:rFonts w:ascii="Times New Roman" w:hAnsi="Times New Roman" w:cs="Times New Roman"/>
          <w:noProof/>
          <w:sz w:val="24"/>
          <w:szCs w:val="24"/>
        </w:rPr>
        <w:drawing>
          <wp:inline distT="0" distB="0" distL="0" distR="0">
            <wp:extent cx="3865858" cy="2747999"/>
            <wp:effectExtent l="19050" t="0" r="1292"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897" t="12609" r="51350" b="6087"/>
                    <a:stretch>
                      <a:fillRect/>
                    </a:stretch>
                  </pic:blipFill>
                  <pic:spPr bwMode="auto">
                    <a:xfrm>
                      <a:off x="0" y="0"/>
                      <a:ext cx="3865858" cy="274799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proofErr w:type="gramStart"/>
      <w:r w:rsidRPr="00036553">
        <w:rPr>
          <w:rFonts w:ascii="Times New Roman" w:hAnsi="Times New Roman" w:cs="Times New Roman"/>
          <w:sz w:val="20"/>
          <w:szCs w:val="20"/>
        </w:rPr>
        <w:t>Figure</w:t>
      </w:r>
      <w:r>
        <w:rPr>
          <w:rFonts w:ascii="Times New Roman" w:hAnsi="Times New Roman" w:cs="Times New Roman"/>
          <w:sz w:val="20"/>
          <w:szCs w:val="20"/>
        </w:rPr>
        <w:t xml:space="preserve"> 4.1.</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Proposed waterside system shown in heating mode.</w:t>
      </w:r>
      <w:proofErr w:type="gramEnd"/>
    </w:p>
    <w:p w:rsidR="00AD4FE9" w:rsidRDefault="00AD4FE9" w:rsidP="00AD4F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configuration, heating and cooling loads would be met by the radiant panels.  The rooftop Air Handling Unit would be there to serve 100% OA to the building.  A Heat/Enthalpy wheel would condition air so only a small load (or possibly none) would need to be met by the rooftop unit.  This load would be met by small coils in the AHU or perhaps a DX unit. </w:t>
      </w:r>
    </w:p>
    <w:p w:rsidR="00AD4FE9" w:rsidRDefault="00AD4FE9" w:rsidP="00AD4FE9">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I plan on doing a lighting breadth for this Thesis.  Since the largest load on my building is lighting, I plan on trying to reduce this load as much as possible.</w:t>
      </w:r>
    </w:p>
    <w:p w:rsidR="00AD4FE9" w:rsidRDefault="00AD4FE9" w:rsidP="00AD4FE9">
      <w:pPr>
        <w:rPr>
          <w:rFonts w:ascii="Times New Roman" w:hAnsi="Times New Roman" w:cs="Times New Roman"/>
          <w:sz w:val="24"/>
          <w:szCs w:val="24"/>
        </w:rPr>
      </w:pPr>
    </w:p>
    <w:p w:rsidR="00AD4FE9" w:rsidRDefault="00AD4FE9" w:rsidP="00AD4FE9">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5</w:t>
      </w:r>
      <w:r>
        <w:rPr>
          <w:rFonts w:ascii="BankGothic Md BT" w:hAnsi="BankGothic Md BT" w:cs="Times New Roman"/>
          <w:b/>
          <w:sz w:val="32"/>
          <w:szCs w:val="32"/>
        </w:rPr>
        <w:tab/>
        <w:t>Justification of Proposal</w:t>
      </w:r>
    </w:p>
    <w:p w:rsidR="00AD4FE9" w:rsidRDefault="00AD4FE9" w:rsidP="00AD4FE9">
      <w:pPr>
        <w:spacing w:after="0" w:line="240" w:lineRule="auto"/>
        <w:ind w:right="-270"/>
        <w:rPr>
          <w:rFonts w:ascii="BankGothic Md BT" w:hAnsi="BankGothic Md BT" w:cs="Times New Roman"/>
          <w:b/>
          <w:sz w:val="24"/>
          <w:szCs w:val="24"/>
          <w:u w:val="single"/>
        </w:rPr>
      </w:pPr>
    </w:p>
    <w:p w:rsidR="00AD4FE9" w:rsidRDefault="00AD4FE9" w:rsidP="00AD4FE9">
      <w:pPr>
        <w:spacing w:line="360" w:lineRule="auto"/>
        <w:jc w:val="both"/>
        <w:rPr>
          <w:rFonts w:ascii="Times New Roman" w:hAnsi="Times New Roman" w:cs="Times New Roman"/>
          <w:sz w:val="24"/>
          <w:szCs w:val="24"/>
        </w:rPr>
      </w:pPr>
      <w:r>
        <w:rPr>
          <w:rFonts w:ascii="Times New Roman" w:hAnsi="Times New Roman" w:cs="Times New Roman"/>
          <w:sz w:val="24"/>
          <w:szCs w:val="24"/>
        </w:rPr>
        <w:t>Using a Dedicated Outdoor Air System has several advantages in an office space similar to the McKinstry Oregon Headquarters, namely energy usage and equipment size.  This would reduce both first cost and operating cost.  Comfort and air quality would also increase.</w:t>
      </w:r>
    </w:p>
    <w:p w:rsidR="00AD4FE9" w:rsidRDefault="00AD4FE9" w:rsidP="00AD4F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By using the DOAS, ventilation air is totally separate from heating and cooling loads.  This is advantageous for several reasons.  First, this requires less air to be moved by the Air Handling Unit.  That will reduce the size of the fans in the AHU, as well as all the duct work throughout the building.   The addition of a heat recovery device can eliminate 80%-90% of the load associated with bringing in outside air.  </w:t>
      </w:r>
    </w:p>
    <w:p w:rsidR="00AD4FE9" w:rsidRDefault="0028574C" w:rsidP="00AD4FE9">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AD4FE9">
        <w:rPr>
          <w:rFonts w:ascii="Times New Roman" w:hAnsi="Times New Roman" w:cs="Times New Roman"/>
          <w:sz w:val="24"/>
          <w:szCs w:val="24"/>
        </w:rPr>
        <w:t>ach space can receive more precisely the amount of outdoor air it needs to maintain adequate CO</w:t>
      </w:r>
      <w:r w:rsidR="00AD4FE9" w:rsidRPr="00A667F7">
        <w:rPr>
          <w:rFonts w:ascii="Times New Roman" w:hAnsi="Times New Roman" w:cs="Times New Roman"/>
          <w:sz w:val="24"/>
          <w:szCs w:val="24"/>
          <w:vertAlign w:val="subscript"/>
        </w:rPr>
        <w:t>2</w:t>
      </w:r>
      <w:r w:rsidR="00AD4FE9">
        <w:rPr>
          <w:rFonts w:ascii="Times New Roman" w:hAnsi="Times New Roman" w:cs="Times New Roman"/>
          <w:sz w:val="24"/>
          <w:szCs w:val="24"/>
        </w:rPr>
        <w:t xml:space="preserve"> levels.  This reduces supplying too much outdoor air in some spaces (wasting energy) and not enough in others (poor air quality).  </w:t>
      </w:r>
    </w:p>
    <w:p w:rsidR="00AD4FE9" w:rsidRDefault="00AD4FE9" w:rsidP="00AD4FE9">
      <w:pPr>
        <w:autoSpaceDE w:val="0"/>
        <w:autoSpaceDN w:val="0"/>
        <w:adjustRightInd w:val="0"/>
        <w:spacing w:line="360" w:lineRule="auto"/>
        <w:ind w:left="720" w:right="720"/>
        <w:jc w:val="both"/>
        <w:rPr>
          <w:rFonts w:ascii="Times New Roman" w:hAnsi="Times New Roman" w:cs="Times New Roman"/>
          <w:sz w:val="24"/>
          <w:szCs w:val="24"/>
        </w:rPr>
      </w:pPr>
      <w:r w:rsidRPr="00CE792B">
        <w:rPr>
          <w:rFonts w:ascii="Times New Roman" w:hAnsi="Times New Roman" w:cs="Times New Roman"/>
          <w:sz w:val="24"/>
          <w:szCs w:val="24"/>
        </w:rPr>
        <w:t>Some of the difficulty of achieving good ventilation performance</w:t>
      </w:r>
      <w:r>
        <w:rPr>
          <w:rFonts w:ascii="Times New Roman" w:hAnsi="Times New Roman" w:cs="Times New Roman"/>
          <w:sz w:val="24"/>
          <w:szCs w:val="24"/>
        </w:rPr>
        <w:t xml:space="preserve"> </w:t>
      </w:r>
      <w:r w:rsidRPr="00CE792B">
        <w:rPr>
          <w:rFonts w:ascii="Times New Roman" w:hAnsi="Times New Roman" w:cs="Times New Roman"/>
          <w:sz w:val="24"/>
          <w:szCs w:val="24"/>
        </w:rPr>
        <w:t>with a VAV system</w:t>
      </w:r>
      <w:r>
        <w:rPr>
          <w:rFonts w:ascii="Times New Roman" w:hAnsi="Times New Roman" w:cs="Times New Roman"/>
          <w:sz w:val="24"/>
          <w:szCs w:val="24"/>
        </w:rPr>
        <w:t xml:space="preserve"> </w:t>
      </w:r>
      <w:r w:rsidRPr="00CE792B">
        <w:rPr>
          <w:rFonts w:ascii="Times New Roman" w:hAnsi="Times New Roman" w:cs="Times New Roman"/>
          <w:sz w:val="24"/>
          <w:szCs w:val="24"/>
        </w:rPr>
        <w:t>is that the thermal loads of individual</w:t>
      </w:r>
      <w:r>
        <w:rPr>
          <w:rFonts w:ascii="Times New Roman" w:hAnsi="Times New Roman" w:cs="Times New Roman"/>
          <w:sz w:val="24"/>
          <w:szCs w:val="24"/>
        </w:rPr>
        <w:t xml:space="preserve"> </w:t>
      </w:r>
      <w:r w:rsidRPr="00CE792B">
        <w:rPr>
          <w:rFonts w:ascii="Times New Roman" w:hAnsi="Times New Roman" w:cs="Times New Roman"/>
          <w:sz w:val="24"/>
          <w:szCs w:val="24"/>
        </w:rPr>
        <w:t>zones do not necessarily vary with the ventilation requirements,</w:t>
      </w:r>
      <w:r>
        <w:rPr>
          <w:rFonts w:ascii="Times New Roman" w:hAnsi="Times New Roman" w:cs="Times New Roman"/>
          <w:sz w:val="24"/>
          <w:szCs w:val="24"/>
        </w:rPr>
        <w:t xml:space="preserve"> </w:t>
      </w:r>
      <w:r w:rsidRPr="00CE792B">
        <w:rPr>
          <w:rFonts w:ascii="Times New Roman" w:hAnsi="Times New Roman" w:cs="Times New Roman"/>
          <w:sz w:val="24"/>
          <w:szCs w:val="24"/>
        </w:rPr>
        <w:t>so increased total ventilation airflows are required to</w:t>
      </w:r>
      <w:r>
        <w:rPr>
          <w:rFonts w:ascii="Times New Roman" w:hAnsi="Times New Roman" w:cs="Times New Roman"/>
          <w:sz w:val="24"/>
          <w:szCs w:val="24"/>
        </w:rPr>
        <w:t xml:space="preserve"> </w:t>
      </w:r>
      <w:r w:rsidRPr="00CE792B">
        <w:rPr>
          <w:rFonts w:ascii="Times New Roman" w:hAnsi="Times New Roman" w:cs="Times New Roman"/>
          <w:sz w:val="24"/>
          <w:szCs w:val="24"/>
        </w:rPr>
        <w:t>ensure acceptable zone ventilation at all operating conditions.</w:t>
      </w:r>
      <w:r>
        <w:rPr>
          <w:rFonts w:ascii="Times New Roman" w:hAnsi="Times New Roman" w:cs="Times New Roman"/>
          <w:sz w:val="24"/>
          <w:szCs w:val="24"/>
        </w:rPr>
        <w:t xml:space="preserve"> </w:t>
      </w:r>
      <w:sdt>
        <w:sdtPr>
          <w:rPr>
            <w:rFonts w:ascii="Times New Roman" w:hAnsi="Times New Roman" w:cs="Times New Roman"/>
            <w:sz w:val="24"/>
            <w:szCs w:val="24"/>
          </w:rPr>
          <w:id w:val="1353429"/>
          <w:citation/>
        </w:sdtPr>
        <w:sdtContent>
          <w:r w:rsidR="00832FA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Joh03 \l 1033 </w:instrText>
          </w:r>
          <w:r w:rsidR="00832FAE">
            <w:rPr>
              <w:rFonts w:ascii="Times New Roman" w:hAnsi="Times New Roman" w:cs="Times New Roman"/>
              <w:sz w:val="24"/>
              <w:szCs w:val="24"/>
            </w:rPr>
            <w:fldChar w:fldCharType="separate"/>
          </w:r>
          <w:r w:rsidRPr="00CE792B">
            <w:rPr>
              <w:rFonts w:ascii="Times New Roman" w:hAnsi="Times New Roman" w:cs="Times New Roman"/>
              <w:noProof/>
              <w:sz w:val="24"/>
              <w:szCs w:val="24"/>
            </w:rPr>
            <w:t>(John Dieckmann)</w:t>
          </w:r>
          <w:r w:rsidR="00832FAE">
            <w:rPr>
              <w:rFonts w:ascii="Times New Roman" w:hAnsi="Times New Roman" w:cs="Times New Roman"/>
              <w:sz w:val="24"/>
              <w:szCs w:val="24"/>
            </w:rPr>
            <w:fldChar w:fldCharType="end"/>
          </w:r>
        </w:sdtContent>
      </w:sdt>
    </w:p>
    <w:p w:rsidR="00AD4FE9" w:rsidRDefault="00AD4FE9" w:rsidP="00AD4FE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 spaces with high occupancies, like conference rooms, low outdoor air rates will cause CO2 levels to rise, which can make workers drowsy.  This reduces productivity and can be an additional selling point to owners or tenants.</w:t>
      </w:r>
    </w:p>
    <w:p w:rsidR="0028574C" w:rsidRPr="00565693" w:rsidRDefault="0028574C" w:rsidP="00AD4FE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Since the main latent loads in an office building are from people.  So the latent load should in general be proportional to the occupancy.  Since a DOAS already supplies air based on occupancy, a DOAS system is a very good way to control humidity in the building.</w:t>
      </w:r>
    </w:p>
    <w:p w:rsidR="00AD4FE9" w:rsidRPr="00036553" w:rsidRDefault="00AD4FE9" w:rsidP="00AD4FE9">
      <w:pPr>
        <w:jc w:val="both"/>
        <w:rPr>
          <w:rFonts w:ascii="BankGothic Md BT" w:hAnsi="BankGothic Md BT" w:cs="Times New Roman"/>
          <w:b/>
          <w:sz w:val="24"/>
          <w:szCs w:val="24"/>
          <w:u w:val="single"/>
        </w:rPr>
      </w:pPr>
      <w:r w:rsidRPr="00ED5ED9">
        <w:rPr>
          <w:rFonts w:ascii="Times New Roman" w:hAnsi="Times New Roman" w:cs="Times New Roman"/>
          <w:sz w:val="20"/>
          <w:szCs w:val="20"/>
        </w:rPr>
        <w:br w:type="page"/>
      </w:r>
    </w:p>
    <w:p w:rsidR="00AD4FE9" w:rsidRDefault="00AD4FE9" w:rsidP="00AD4FE9">
      <w:pPr>
        <w:tabs>
          <w:tab w:val="right" w:pos="9360"/>
        </w:tabs>
        <w:rPr>
          <w:rFonts w:ascii="BankGothic Md BT" w:hAnsi="BankGothic Md BT" w:cs="Times New Roman"/>
          <w:b/>
          <w:sz w:val="32"/>
          <w:szCs w:val="32"/>
        </w:rPr>
      </w:pPr>
      <w:r>
        <w:rPr>
          <w:rFonts w:ascii="BankGothic Md BT" w:hAnsi="BankGothic Md BT" w:cs="Times New Roman"/>
          <w:b/>
          <w:sz w:val="32"/>
          <w:szCs w:val="32"/>
        </w:rPr>
        <w:lastRenderedPageBreak/>
        <w:t>6</w:t>
      </w:r>
      <w:r>
        <w:rPr>
          <w:rFonts w:ascii="BankGothic Md BT" w:hAnsi="BankGothic Md BT" w:cs="Times New Roman"/>
          <w:b/>
          <w:sz w:val="32"/>
          <w:szCs w:val="32"/>
        </w:rPr>
        <w:tab/>
        <w:t>Integration and Coordination</w:t>
      </w:r>
    </w:p>
    <w:p w:rsidR="00AD4FE9" w:rsidRDefault="00AD4FE9" w:rsidP="00AD4FE9">
      <w:pPr>
        <w:spacing w:line="360" w:lineRule="auto"/>
        <w:jc w:val="both"/>
        <w:rPr>
          <w:rFonts w:ascii="Times New Roman" w:hAnsi="Times New Roman" w:cs="Times New Roman"/>
          <w:sz w:val="24"/>
          <w:szCs w:val="24"/>
        </w:rPr>
      </w:pPr>
      <w:r>
        <w:rPr>
          <w:rFonts w:ascii="Times New Roman" w:hAnsi="Times New Roman" w:cs="Times New Roman"/>
          <w:sz w:val="24"/>
          <w:szCs w:val="24"/>
        </w:rPr>
        <w:t>The proposed DOAS redesign would have to coordinate with several other systems in the building, namely lighting and anything else that takes up space on the ceiling.  If radiant ceiling panels are to be used, they would take up a large percentage of the ceiling space.  This would affect the placement and direction (e.g. uplights) of the light fixtures.  Also, the aesthetic look of the ceiling panels would have to be considered.  With an enthalpy/heat wheel being added to the design, the return fan (and ductwork) would have to be rerouted to the roof near the intake.</w:t>
      </w:r>
    </w:p>
    <w:p w:rsidR="00AD4FE9" w:rsidRDefault="00AD4FE9" w:rsidP="00AD4FE9">
      <w:pPr>
        <w:spacing w:line="360" w:lineRule="auto"/>
        <w:jc w:val="both"/>
        <w:rPr>
          <w:rFonts w:ascii="Times New Roman" w:hAnsi="Times New Roman" w:cs="Times New Roman"/>
          <w:sz w:val="24"/>
          <w:szCs w:val="24"/>
        </w:rPr>
      </w:pPr>
      <w:r>
        <w:rPr>
          <w:rFonts w:ascii="Times New Roman" w:hAnsi="Times New Roman" w:cs="Times New Roman"/>
          <w:sz w:val="24"/>
          <w:szCs w:val="24"/>
        </w:rPr>
        <w:t>If fully radiant heating/cooling is not an option, a separate VAV system may need to be used in parallel with the DOAS system.  This would cause more issues with coordination.  The amount of ductwork would double, increasing cost and further cramping ceiling space.  One of the requirements from the owner was to have the ductwork exposed.  With no drop ceiling, a cramped ceiling space may be displeasing.  Also, the DOAS system would need to be CAV or VAV.  I will look into which one of these options is feasible.</w:t>
      </w:r>
    </w:p>
    <w:p w:rsidR="00AD4FE9" w:rsidRDefault="00AD4FE9" w:rsidP="00AD4FE9">
      <w:pPr>
        <w:spacing w:after="0" w:line="360" w:lineRule="auto"/>
        <w:jc w:val="both"/>
        <w:rPr>
          <w:rFonts w:ascii="Times New Roman" w:hAnsi="Times New Roman" w:cs="Times New Roman"/>
          <w:sz w:val="24"/>
          <w:szCs w:val="24"/>
        </w:rPr>
      </w:pPr>
    </w:p>
    <w:p w:rsidR="00AD4FE9" w:rsidRDefault="00AD4FE9" w:rsidP="00AD4FE9">
      <w:pPr>
        <w:rPr>
          <w:rFonts w:ascii="BankGothic Md BT" w:hAnsi="BankGothic Md BT" w:cs="Times New Roman"/>
          <w:b/>
          <w:sz w:val="32"/>
          <w:szCs w:val="32"/>
        </w:rPr>
      </w:pPr>
      <w:r>
        <w:rPr>
          <w:rFonts w:ascii="BankGothic Md BT" w:hAnsi="BankGothic Md BT" w:cs="Times New Roman"/>
          <w:b/>
          <w:sz w:val="32"/>
          <w:szCs w:val="32"/>
        </w:rPr>
        <w:br w:type="page"/>
      </w:r>
    </w:p>
    <w:p w:rsidR="00AD4FE9" w:rsidRDefault="00AD4FE9" w:rsidP="00AD4FE9">
      <w:pPr>
        <w:tabs>
          <w:tab w:val="right" w:pos="9360"/>
        </w:tabs>
        <w:spacing w:after="0" w:line="240" w:lineRule="auto"/>
        <w:ind w:right="-720"/>
        <w:rPr>
          <w:rFonts w:ascii="BankGothic Md BT" w:hAnsi="BankGothic Md BT" w:cs="Times New Roman"/>
          <w:b/>
          <w:sz w:val="32"/>
          <w:szCs w:val="32"/>
        </w:rPr>
      </w:pPr>
      <w:r>
        <w:rPr>
          <w:rFonts w:ascii="BankGothic Md BT" w:hAnsi="BankGothic Md BT" w:cs="Times New Roman"/>
          <w:b/>
          <w:sz w:val="32"/>
          <w:szCs w:val="32"/>
        </w:rPr>
        <w:lastRenderedPageBreak/>
        <w:t>7</w:t>
      </w:r>
      <w:r>
        <w:rPr>
          <w:rFonts w:ascii="BankGothic Md BT" w:hAnsi="BankGothic Md BT" w:cs="Times New Roman"/>
          <w:b/>
          <w:sz w:val="32"/>
          <w:szCs w:val="32"/>
        </w:rPr>
        <w:tab/>
        <w:t>Description of Tools and Methods</w:t>
      </w:r>
    </w:p>
    <w:p w:rsidR="00AD4FE9" w:rsidRDefault="00AD4FE9" w:rsidP="00AD4FE9">
      <w:pPr>
        <w:tabs>
          <w:tab w:val="right" w:pos="9360"/>
        </w:tabs>
        <w:spacing w:after="0" w:line="240" w:lineRule="auto"/>
        <w:jc w:val="center"/>
        <w:rPr>
          <w:rFonts w:ascii="Times New Roman" w:hAnsi="Times New Roman" w:cs="Times New Roman"/>
          <w:sz w:val="24"/>
          <w:szCs w:val="24"/>
        </w:rPr>
      </w:pPr>
    </w:p>
    <w:p w:rsidR="00AD4FE9" w:rsidRDefault="00AD4FE9" w:rsidP="00AD4FE9">
      <w:pPr>
        <w:tabs>
          <w:tab w:val="right" w:pos="9360"/>
        </w:tabs>
        <w:spacing w:line="360" w:lineRule="auto"/>
        <w:rPr>
          <w:rFonts w:ascii="Times New Roman" w:hAnsi="Times New Roman" w:cs="Times New Roman"/>
          <w:sz w:val="24"/>
          <w:szCs w:val="24"/>
        </w:rPr>
      </w:pPr>
      <w:r>
        <w:rPr>
          <w:rFonts w:ascii="Times New Roman" w:hAnsi="Times New Roman" w:cs="Times New Roman"/>
          <w:sz w:val="24"/>
          <w:szCs w:val="24"/>
        </w:rPr>
        <w:t xml:space="preserve">For this thesis, I will claim that my redesign improves the building in several ways, namely first cost and energy savings.  Many times, an owner must choose between saving up front and saving on energy in the long run.  If a solution can provide both, with no other negative consequences, then it will clearly be a better choice. </w:t>
      </w:r>
      <w:r>
        <w:rPr>
          <w:rFonts w:ascii="Times New Roman" w:hAnsi="Times New Roman" w:cs="Times New Roman"/>
          <w:sz w:val="24"/>
          <w:szCs w:val="24"/>
        </w:rPr>
        <w:tab/>
        <w:t xml:space="preserve"> </w:t>
      </w:r>
    </w:p>
    <w:p w:rsidR="00AD4FE9" w:rsidRDefault="00AD4FE9" w:rsidP="00AD4FE9">
      <w:pPr>
        <w:tabs>
          <w:tab w:val="right" w:pos="9360"/>
        </w:tabs>
        <w:spacing w:line="360" w:lineRule="auto"/>
        <w:rPr>
          <w:rFonts w:ascii="Times New Roman" w:hAnsi="Times New Roman" w:cs="Times New Roman"/>
          <w:sz w:val="24"/>
          <w:szCs w:val="24"/>
        </w:rPr>
      </w:pPr>
      <w:r>
        <w:rPr>
          <w:rFonts w:ascii="Times New Roman" w:hAnsi="Times New Roman" w:cs="Times New Roman"/>
          <w:sz w:val="24"/>
          <w:szCs w:val="24"/>
        </w:rPr>
        <w:t xml:space="preserve">To show energy savings, I will have to compare the two systems in an energy simulation.  Technical Report II </w:t>
      </w:r>
      <w:sdt>
        <w:sdtPr>
          <w:rPr>
            <w:rFonts w:ascii="Times New Roman" w:hAnsi="Times New Roman" w:cs="Times New Roman"/>
            <w:sz w:val="24"/>
            <w:szCs w:val="24"/>
          </w:rPr>
          <w:id w:val="-1766938155"/>
          <w:citation/>
        </w:sdtPr>
        <w:sdtContent>
          <w:r w:rsidR="00832FAE">
            <w:rPr>
              <w:rFonts w:ascii="Times New Roman" w:hAnsi="Times New Roman" w:cs="Times New Roman"/>
              <w:sz w:val="24"/>
              <w:szCs w:val="24"/>
            </w:rPr>
            <w:fldChar w:fldCharType="begin"/>
          </w:r>
          <w:r w:rsidR="001B3F5B">
            <w:rPr>
              <w:rFonts w:ascii="Times New Roman" w:hAnsi="Times New Roman" w:cs="Times New Roman"/>
              <w:sz w:val="24"/>
              <w:szCs w:val="24"/>
            </w:rPr>
            <w:instrText xml:space="preserve"> CITATION Wyc08 \l 1033  </w:instrText>
          </w:r>
          <w:r w:rsidR="00832FAE">
            <w:rPr>
              <w:rFonts w:ascii="Times New Roman" w:hAnsi="Times New Roman" w:cs="Times New Roman"/>
              <w:sz w:val="24"/>
              <w:szCs w:val="24"/>
            </w:rPr>
            <w:fldChar w:fldCharType="separate"/>
          </w:r>
          <w:r w:rsidR="001B3F5B" w:rsidRPr="001B3F5B">
            <w:rPr>
              <w:rFonts w:ascii="Times New Roman" w:hAnsi="Times New Roman" w:cs="Times New Roman"/>
              <w:noProof/>
              <w:sz w:val="24"/>
              <w:szCs w:val="24"/>
            </w:rPr>
            <w:t>(Wyczalkowski)</w:t>
          </w:r>
          <w:r w:rsidR="00832FAE">
            <w:rPr>
              <w:rFonts w:ascii="Times New Roman" w:hAnsi="Times New Roman" w:cs="Times New Roman"/>
              <w:sz w:val="24"/>
              <w:szCs w:val="24"/>
            </w:rPr>
            <w:fldChar w:fldCharType="end"/>
          </w:r>
        </w:sdtContent>
      </w:sdt>
      <w:r>
        <w:rPr>
          <w:rFonts w:ascii="Times New Roman" w:hAnsi="Times New Roman" w:cs="Times New Roman"/>
          <w:sz w:val="24"/>
          <w:szCs w:val="24"/>
        </w:rPr>
        <w:t xml:space="preserve"> used an eQUEST model to estimate annual energy usage.  The redesigned system will also be simulated in eQUEST.  The two models will be compared to find yearly cost savings.  One concern is the accuracy of the eQUEST model.  In the original energy model, many assumptions were made about the system.  Specifically it assumed the groundwater well was a high efficiency cooling tower and the heat-recovery chiller (heating mode) was a 410% efficient boiler.  If many other assumptions need to be made in the redesign energy mode, the savings generated may be very inaccurate.  A different energy model program such as Trace or HAP may need to be used.</w:t>
      </w:r>
    </w:p>
    <w:p w:rsidR="00AD4FE9" w:rsidRDefault="00AD4FE9" w:rsidP="00AD4FE9">
      <w:pPr>
        <w:tabs>
          <w:tab w:val="right" w:pos="9360"/>
        </w:tabs>
        <w:spacing w:line="360" w:lineRule="auto"/>
        <w:rPr>
          <w:rFonts w:ascii="Times New Roman" w:hAnsi="Times New Roman" w:cs="Times New Roman"/>
          <w:sz w:val="24"/>
          <w:szCs w:val="24"/>
        </w:rPr>
      </w:pPr>
      <w:r>
        <w:rPr>
          <w:rFonts w:ascii="Times New Roman" w:hAnsi="Times New Roman" w:cs="Times New Roman"/>
          <w:sz w:val="24"/>
          <w:szCs w:val="24"/>
        </w:rPr>
        <w:t xml:space="preserve">To show a first cost savings, material and equipment costs would have to be obtained from the manufacturers.  Specifically, costs of the AHU and ductwork would be compared before and after the design.  If a radiant cooling/heating system can account for all the loads, the AHU and ductwork costs should go down.  If a parallel VAV system is needed, costs would go up because 2 AHUs and 2 sets of ductwork would be needed.  The proposed system would (hopefully) eliminate the series VAV boxes.  It would add a large amount of radiant panels.  The costs of these two items would need to be compared.  </w:t>
      </w:r>
    </w:p>
    <w:p w:rsidR="00AD4FE9" w:rsidRDefault="00AD4FE9" w:rsidP="00AD4FE9">
      <w:pPr>
        <w:tabs>
          <w:tab w:val="right" w:pos="9360"/>
        </w:tabs>
        <w:spacing w:line="360" w:lineRule="auto"/>
        <w:rPr>
          <w:rFonts w:ascii="Times New Roman" w:hAnsi="Times New Roman" w:cs="Times New Roman"/>
          <w:sz w:val="24"/>
          <w:szCs w:val="24"/>
        </w:rPr>
      </w:pPr>
      <w:r>
        <w:rPr>
          <w:rFonts w:ascii="Times New Roman" w:hAnsi="Times New Roman" w:cs="Times New Roman"/>
          <w:sz w:val="24"/>
          <w:szCs w:val="24"/>
        </w:rPr>
        <w:t xml:space="preserve">Additional piping may also be an issue.  Piping would need to go to each radiant panel instead of just a FTU.  More flow may be required as well, increasing pump size.  </w:t>
      </w:r>
      <w:r w:rsidR="00161DA2">
        <w:rPr>
          <w:rFonts w:ascii="Times New Roman" w:hAnsi="Times New Roman" w:cs="Times New Roman"/>
          <w:sz w:val="24"/>
          <w:szCs w:val="24"/>
        </w:rPr>
        <w:t>For comparing these costs I am considering doing a construction breadth.</w:t>
      </w:r>
      <w:r w:rsidR="0028574C">
        <w:rPr>
          <w:rFonts w:ascii="Times New Roman" w:hAnsi="Times New Roman" w:cs="Times New Roman"/>
          <w:sz w:val="24"/>
          <w:szCs w:val="24"/>
        </w:rPr>
        <w:t xml:space="preserve">  If this is not adequate I may also do an Acoustics breadth</w:t>
      </w:r>
    </w:p>
    <w:p w:rsidR="00AD4FE9" w:rsidRDefault="00AD4FE9" w:rsidP="00AD4FE9">
      <w:pPr>
        <w:tabs>
          <w:tab w:val="right" w:pos="9360"/>
        </w:tabs>
        <w:spacing w:line="360" w:lineRule="auto"/>
        <w:rPr>
          <w:rFonts w:ascii="Times New Roman" w:hAnsi="Times New Roman" w:cs="Times New Roman"/>
          <w:sz w:val="24"/>
          <w:szCs w:val="24"/>
        </w:rPr>
      </w:pPr>
      <w:r>
        <w:rPr>
          <w:rFonts w:ascii="Times New Roman" w:hAnsi="Times New Roman" w:cs="Times New Roman"/>
          <w:sz w:val="24"/>
          <w:szCs w:val="24"/>
        </w:rPr>
        <w:t>Finally, if the ventilation air system will be a VAV system, some control method will need to be devised to accurately count occupancy/CO</w:t>
      </w:r>
      <w:r w:rsidRPr="00721207">
        <w:rPr>
          <w:rFonts w:ascii="Times New Roman" w:hAnsi="Times New Roman" w:cs="Times New Roman"/>
          <w:sz w:val="24"/>
          <w:szCs w:val="24"/>
          <w:vertAlign w:val="subscript"/>
        </w:rPr>
        <w:t>2</w:t>
      </w:r>
      <w:r>
        <w:rPr>
          <w:rFonts w:ascii="Times New Roman" w:hAnsi="Times New Roman" w:cs="Times New Roman"/>
          <w:sz w:val="24"/>
          <w:szCs w:val="24"/>
        </w:rPr>
        <w:t xml:space="preserve"> levels. </w:t>
      </w:r>
    </w:p>
    <w:p w:rsidR="00FA57DD" w:rsidRDefault="00FA57DD">
      <w:pPr>
        <w:rPr>
          <w:rFonts w:ascii="Times New Roman" w:hAnsi="Times New Roman" w:cs="Times New Roman"/>
          <w:sz w:val="24"/>
          <w:szCs w:val="24"/>
        </w:rPr>
        <w:sectPr w:rsidR="00FA57DD" w:rsidSect="00953A23">
          <w:type w:val="continuous"/>
          <w:pgSz w:w="12240" w:h="15840"/>
          <w:pgMar w:top="1440" w:right="1440" w:bottom="1440" w:left="1440" w:header="720" w:footer="720" w:gutter="0"/>
          <w:cols w:space="720"/>
          <w:titlePg/>
          <w:docGrid w:linePitch="360"/>
        </w:sectPr>
      </w:pPr>
    </w:p>
    <w:p w:rsidR="00FA57DD" w:rsidRPr="00FA57DD" w:rsidRDefault="00AD4FE9" w:rsidP="00FA57DD">
      <w:pPr>
        <w:tabs>
          <w:tab w:val="right" w:pos="12960"/>
        </w:tabs>
        <w:spacing w:after="0" w:line="240" w:lineRule="auto"/>
        <w:ind w:right="-720"/>
        <w:rPr>
          <w:rFonts w:ascii="BankGothic Md BT" w:hAnsi="BankGothic Md BT" w:cs="Times New Roman"/>
          <w:b/>
          <w:sz w:val="32"/>
          <w:szCs w:val="32"/>
        </w:rPr>
      </w:pPr>
      <w:r>
        <w:rPr>
          <w:rFonts w:ascii="BankGothic Md BT" w:hAnsi="BankGothic Md BT" w:cs="Times New Roman"/>
          <w:b/>
          <w:sz w:val="32"/>
          <w:szCs w:val="32"/>
        </w:rPr>
        <w:lastRenderedPageBreak/>
        <w:t>8</w:t>
      </w:r>
      <w:r>
        <w:rPr>
          <w:rFonts w:ascii="BankGothic Md BT" w:hAnsi="BankGothic Md BT" w:cs="Times New Roman"/>
          <w:b/>
          <w:sz w:val="32"/>
          <w:szCs w:val="32"/>
        </w:rPr>
        <w:tab/>
        <w:t>Draft Work Plan</w:t>
      </w:r>
    </w:p>
    <w:tbl>
      <w:tblPr>
        <w:tblpPr w:leftFromText="187" w:rightFromText="187" w:vertAnchor="page" w:horzAnchor="page" w:tblpXSpec="center" w:tblpYSpec="center"/>
        <w:tblOverlap w:val="never"/>
        <w:tblW w:w="1368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1954"/>
        <w:gridCol w:w="1955"/>
        <w:gridCol w:w="1954"/>
        <w:gridCol w:w="1954"/>
        <w:gridCol w:w="1954"/>
        <w:gridCol w:w="1954"/>
        <w:gridCol w:w="1955"/>
      </w:tblGrid>
      <w:tr w:rsidR="00FA57DD" w:rsidRPr="00F65E65" w:rsidTr="00FA57DD">
        <w:trPr>
          <w:trHeight w:hRule="exact" w:val="605"/>
        </w:trPr>
        <w:tc>
          <w:tcPr>
            <w:tcW w:w="13680" w:type="dxa"/>
            <w:gridSpan w:val="7"/>
            <w:shd w:val="clear" w:color="auto" w:fill="auto"/>
            <w:noWrap/>
            <w:tcMar>
              <w:left w:w="115" w:type="dxa"/>
              <w:bottom w:w="187" w:type="dxa"/>
              <w:right w:w="115" w:type="dxa"/>
            </w:tcMar>
            <w:vAlign w:val="bottom"/>
          </w:tcPr>
          <w:p w:rsidR="00FA57DD" w:rsidRPr="00F65E65" w:rsidRDefault="00E63655" w:rsidP="00FA57DD">
            <w:pPr>
              <w:pStyle w:val="MonthNames"/>
            </w:pPr>
            <w:r>
              <w:t xml:space="preserve">January </w:t>
            </w:r>
            <w:r w:rsidR="00FA57DD">
              <w:t>200</w:t>
            </w:r>
            <w:r>
              <w:t>9</w:t>
            </w:r>
          </w:p>
        </w:tc>
      </w:tr>
      <w:tr w:rsidR="00FA57DD" w:rsidRPr="00F65E65" w:rsidTr="00FA57DD">
        <w:trPr>
          <w:trHeight w:hRule="exact" w:val="259"/>
        </w:trPr>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 xml:space="preserve">Sunday </w:t>
            </w:r>
          </w:p>
        </w:tc>
        <w:tc>
          <w:tcPr>
            <w:tcW w:w="1955"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Monday</w:t>
            </w:r>
          </w:p>
        </w:tc>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Tuesday</w:t>
            </w:r>
          </w:p>
        </w:tc>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Wednesday</w:t>
            </w:r>
          </w:p>
        </w:tc>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Thursday</w:t>
            </w:r>
          </w:p>
        </w:tc>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Friday</w:t>
            </w:r>
          </w:p>
        </w:tc>
        <w:tc>
          <w:tcPr>
            <w:tcW w:w="1955"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Saturday</w:t>
            </w:r>
          </w:p>
        </w:tc>
      </w:tr>
      <w:tr w:rsidR="00FA57DD" w:rsidRPr="00F65E65" w:rsidTr="00FA57DD">
        <w:trPr>
          <w:trHeight w:hRule="exact" w:val="1296"/>
        </w:trPr>
        <w:tc>
          <w:tcPr>
            <w:tcW w:w="1954" w:type="dxa"/>
            <w:shd w:val="clear" w:color="auto" w:fill="auto"/>
            <w:tcMar>
              <w:top w:w="115" w:type="dxa"/>
              <w:left w:w="115" w:type="dxa"/>
              <w:bottom w:w="115" w:type="dxa"/>
              <w:right w:w="115" w:type="dxa"/>
            </w:tcMar>
          </w:tcPr>
          <w:p w:rsidR="00FA57DD" w:rsidRPr="00F65E65" w:rsidRDefault="00FA57DD" w:rsidP="00FA57DD">
            <w:pPr>
              <w:pStyle w:val="Dates"/>
            </w:pPr>
          </w:p>
        </w:tc>
        <w:tc>
          <w:tcPr>
            <w:tcW w:w="1955" w:type="dxa"/>
            <w:shd w:val="clear" w:color="auto" w:fill="auto"/>
            <w:tcMar>
              <w:top w:w="115" w:type="dxa"/>
              <w:left w:w="115" w:type="dxa"/>
              <w:bottom w:w="115" w:type="dxa"/>
              <w:right w:w="115" w:type="dxa"/>
            </w:tcMar>
          </w:tcPr>
          <w:p w:rsidR="00FA57DD" w:rsidRPr="00F65E65" w:rsidRDefault="00FA57DD" w:rsidP="00FA57DD">
            <w:pPr>
              <w:pStyle w:val="Dates"/>
            </w:pPr>
          </w:p>
        </w:tc>
        <w:tc>
          <w:tcPr>
            <w:tcW w:w="1954" w:type="dxa"/>
            <w:shd w:val="clear" w:color="auto" w:fill="auto"/>
            <w:tcMar>
              <w:top w:w="115" w:type="dxa"/>
              <w:left w:w="115" w:type="dxa"/>
              <w:bottom w:w="115" w:type="dxa"/>
              <w:right w:w="115" w:type="dxa"/>
            </w:tcMar>
          </w:tcPr>
          <w:p w:rsidR="00FA57DD" w:rsidRPr="00F65E65" w:rsidRDefault="00FA57DD" w:rsidP="00FA57DD">
            <w:pPr>
              <w:pStyle w:val="Dates"/>
            </w:pPr>
          </w:p>
        </w:tc>
        <w:tc>
          <w:tcPr>
            <w:tcW w:w="1954" w:type="dxa"/>
            <w:shd w:val="clear" w:color="auto" w:fill="auto"/>
            <w:tcMar>
              <w:top w:w="115" w:type="dxa"/>
              <w:left w:w="115" w:type="dxa"/>
              <w:bottom w:w="115" w:type="dxa"/>
              <w:right w:w="115" w:type="dxa"/>
            </w:tcMar>
          </w:tcPr>
          <w:p w:rsidR="00FA57DD" w:rsidRPr="00F65E65" w:rsidRDefault="00FA57DD" w:rsidP="00FA57DD">
            <w:pPr>
              <w:pStyle w:val="Dates"/>
            </w:pPr>
          </w:p>
        </w:tc>
        <w:tc>
          <w:tcPr>
            <w:tcW w:w="1954" w:type="dxa"/>
            <w:shd w:val="clear" w:color="auto" w:fill="auto"/>
            <w:tcMar>
              <w:top w:w="115" w:type="dxa"/>
              <w:left w:w="115" w:type="dxa"/>
              <w:bottom w:w="115" w:type="dxa"/>
              <w:right w:w="115" w:type="dxa"/>
            </w:tcMar>
          </w:tcPr>
          <w:p w:rsidR="00E63655" w:rsidRPr="00F65E65" w:rsidRDefault="00E63655" w:rsidP="00FA57DD">
            <w:pPr>
              <w:pStyle w:val="Dates"/>
            </w:pPr>
            <w:r>
              <w:t>1</w:t>
            </w:r>
          </w:p>
        </w:tc>
        <w:tc>
          <w:tcPr>
            <w:tcW w:w="1954" w:type="dxa"/>
            <w:shd w:val="clear" w:color="auto" w:fill="auto"/>
            <w:tcMar>
              <w:top w:w="115" w:type="dxa"/>
              <w:left w:w="115" w:type="dxa"/>
              <w:bottom w:w="115" w:type="dxa"/>
              <w:right w:w="115" w:type="dxa"/>
            </w:tcMar>
          </w:tcPr>
          <w:p w:rsidR="00FA57DD" w:rsidRPr="00F65E65" w:rsidRDefault="00E63655" w:rsidP="00FA57DD">
            <w:pPr>
              <w:pStyle w:val="Dates"/>
            </w:pPr>
            <w:r>
              <w:t>2</w:t>
            </w:r>
          </w:p>
        </w:tc>
        <w:tc>
          <w:tcPr>
            <w:tcW w:w="1955" w:type="dxa"/>
            <w:shd w:val="clear" w:color="auto" w:fill="auto"/>
            <w:tcMar>
              <w:top w:w="115" w:type="dxa"/>
              <w:left w:w="115" w:type="dxa"/>
              <w:bottom w:w="115" w:type="dxa"/>
              <w:right w:w="115" w:type="dxa"/>
            </w:tcMar>
          </w:tcPr>
          <w:p w:rsidR="00FA57DD" w:rsidRPr="00F65E65" w:rsidRDefault="00E63655" w:rsidP="00FA57DD">
            <w:pPr>
              <w:pStyle w:val="Dates"/>
            </w:pPr>
            <w:r>
              <w:t>3</w:t>
            </w:r>
          </w:p>
        </w:tc>
      </w:tr>
      <w:tr w:rsidR="00FA57DD" w:rsidRPr="00F65E65" w:rsidTr="001A2B84">
        <w:trPr>
          <w:trHeight w:hRule="exact" w:val="1296"/>
        </w:trPr>
        <w:tc>
          <w:tcPr>
            <w:tcW w:w="1954" w:type="dxa"/>
            <w:shd w:val="clear" w:color="auto" w:fill="auto"/>
            <w:tcMar>
              <w:top w:w="115" w:type="dxa"/>
              <w:left w:w="115" w:type="dxa"/>
              <w:bottom w:w="115" w:type="dxa"/>
              <w:right w:w="115" w:type="dxa"/>
            </w:tcMar>
          </w:tcPr>
          <w:p w:rsidR="00FA57DD" w:rsidRPr="00F65E65" w:rsidRDefault="00E63655" w:rsidP="00FA57DD">
            <w:pPr>
              <w:pStyle w:val="Dates"/>
            </w:pPr>
            <w:r>
              <w:t>4</w:t>
            </w:r>
          </w:p>
        </w:tc>
        <w:tc>
          <w:tcPr>
            <w:tcW w:w="1955" w:type="dxa"/>
            <w:tcBorders>
              <w:bottom w:val="single" w:sz="4" w:space="0" w:color="999999"/>
            </w:tcBorders>
            <w:shd w:val="clear" w:color="auto" w:fill="auto"/>
            <w:tcMar>
              <w:top w:w="115" w:type="dxa"/>
              <w:left w:w="115" w:type="dxa"/>
              <w:bottom w:w="115" w:type="dxa"/>
              <w:right w:w="115" w:type="dxa"/>
            </w:tcMar>
          </w:tcPr>
          <w:p w:rsidR="00FA57DD" w:rsidRPr="00F65E65" w:rsidRDefault="00E63655" w:rsidP="00FA57DD">
            <w:pPr>
              <w:pStyle w:val="Dates"/>
            </w:pPr>
            <w:r>
              <w:t>5</w:t>
            </w:r>
          </w:p>
        </w:tc>
        <w:tc>
          <w:tcPr>
            <w:tcW w:w="1954" w:type="dxa"/>
            <w:shd w:val="clear" w:color="auto" w:fill="auto"/>
            <w:tcMar>
              <w:top w:w="115" w:type="dxa"/>
              <w:left w:w="115" w:type="dxa"/>
              <w:bottom w:w="115" w:type="dxa"/>
              <w:right w:w="115" w:type="dxa"/>
            </w:tcMar>
          </w:tcPr>
          <w:p w:rsidR="00FA57DD" w:rsidRPr="00F65E65" w:rsidRDefault="00E63655" w:rsidP="00FA57DD">
            <w:pPr>
              <w:pStyle w:val="Dates"/>
            </w:pPr>
            <w:r>
              <w:t>6</w:t>
            </w:r>
          </w:p>
        </w:tc>
        <w:tc>
          <w:tcPr>
            <w:tcW w:w="1954" w:type="dxa"/>
            <w:shd w:val="clear" w:color="auto" w:fill="auto"/>
            <w:tcMar>
              <w:top w:w="115" w:type="dxa"/>
              <w:left w:w="115" w:type="dxa"/>
              <w:bottom w:w="115" w:type="dxa"/>
              <w:right w:w="115" w:type="dxa"/>
            </w:tcMar>
          </w:tcPr>
          <w:p w:rsidR="00FA57DD" w:rsidRPr="00F65E65" w:rsidRDefault="00E63655" w:rsidP="00FA57DD">
            <w:pPr>
              <w:pStyle w:val="Dates"/>
            </w:pPr>
            <w:r>
              <w:t>7</w:t>
            </w:r>
          </w:p>
        </w:tc>
        <w:tc>
          <w:tcPr>
            <w:tcW w:w="1954" w:type="dxa"/>
            <w:shd w:val="clear" w:color="auto" w:fill="auto"/>
            <w:tcMar>
              <w:top w:w="115" w:type="dxa"/>
              <w:left w:w="115" w:type="dxa"/>
              <w:bottom w:w="115" w:type="dxa"/>
              <w:right w:w="115" w:type="dxa"/>
            </w:tcMar>
          </w:tcPr>
          <w:p w:rsidR="00FA57DD" w:rsidRPr="00F65E65" w:rsidRDefault="00E63655" w:rsidP="00FA57DD">
            <w:pPr>
              <w:pStyle w:val="Dates"/>
            </w:pPr>
            <w:r>
              <w:t>8</w:t>
            </w:r>
          </w:p>
        </w:tc>
        <w:tc>
          <w:tcPr>
            <w:tcW w:w="1954" w:type="dxa"/>
            <w:shd w:val="clear" w:color="auto" w:fill="auto"/>
            <w:tcMar>
              <w:top w:w="115" w:type="dxa"/>
              <w:left w:w="115" w:type="dxa"/>
              <w:bottom w:w="115" w:type="dxa"/>
              <w:right w:w="115" w:type="dxa"/>
            </w:tcMar>
          </w:tcPr>
          <w:p w:rsidR="00FA57DD" w:rsidRPr="00F65E65" w:rsidRDefault="00E63655" w:rsidP="00FA57DD">
            <w:pPr>
              <w:pStyle w:val="Dates"/>
            </w:pPr>
            <w:r>
              <w:t>9</w:t>
            </w:r>
          </w:p>
        </w:tc>
        <w:tc>
          <w:tcPr>
            <w:tcW w:w="1955" w:type="dxa"/>
            <w:shd w:val="clear" w:color="auto" w:fill="auto"/>
            <w:tcMar>
              <w:top w:w="115" w:type="dxa"/>
              <w:left w:w="115" w:type="dxa"/>
              <w:bottom w:w="115" w:type="dxa"/>
              <w:right w:w="115" w:type="dxa"/>
            </w:tcMar>
          </w:tcPr>
          <w:p w:rsidR="00FA57DD" w:rsidRPr="00F65E65" w:rsidRDefault="00E63655" w:rsidP="00FA57DD">
            <w:pPr>
              <w:pStyle w:val="Dates"/>
            </w:pPr>
            <w:r>
              <w:t>10</w:t>
            </w:r>
          </w:p>
        </w:tc>
      </w:tr>
      <w:tr w:rsidR="00FA57DD" w:rsidRPr="00F65E65" w:rsidTr="001A2B84">
        <w:trPr>
          <w:trHeight w:hRule="exact" w:val="1296"/>
        </w:trPr>
        <w:tc>
          <w:tcPr>
            <w:tcW w:w="1954" w:type="dxa"/>
            <w:shd w:val="clear" w:color="auto" w:fill="auto"/>
            <w:tcMar>
              <w:top w:w="115" w:type="dxa"/>
              <w:left w:w="115" w:type="dxa"/>
              <w:bottom w:w="115" w:type="dxa"/>
              <w:right w:w="115" w:type="dxa"/>
            </w:tcMar>
          </w:tcPr>
          <w:p w:rsidR="00FA57DD" w:rsidRPr="00F65E65" w:rsidRDefault="00E63655" w:rsidP="00FA57DD">
            <w:pPr>
              <w:pStyle w:val="Dates"/>
            </w:pPr>
            <w:r>
              <w:t>11</w:t>
            </w:r>
          </w:p>
        </w:tc>
        <w:tc>
          <w:tcPr>
            <w:tcW w:w="1955" w:type="dxa"/>
            <w:shd w:val="clear" w:color="auto" w:fill="00B0F0"/>
            <w:tcMar>
              <w:top w:w="115" w:type="dxa"/>
              <w:left w:w="115" w:type="dxa"/>
              <w:bottom w:w="115" w:type="dxa"/>
              <w:right w:w="115" w:type="dxa"/>
            </w:tcMar>
          </w:tcPr>
          <w:p w:rsidR="00BF0020" w:rsidRDefault="00E63655" w:rsidP="00FA57DD">
            <w:pPr>
              <w:pStyle w:val="Dates"/>
            </w:pPr>
            <w:r>
              <w:t>12</w:t>
            </w:r>
          </w:p>
          <w:p w:rsidR="00FA57DD" w:rsidRPr="00BF0020" w:rsidRDefault="00BF0020" w:rsidP="00BF0020">
            <w:r>
              <w:t>Classes Begin</w:t>
            </w:r>
          </w:p>
        </w:tc>
        <w:tc>
          <w:tcPr>
            <w:tcW w:w="1954" w:type="dxa"/>
            <w:shd w:val="clear" w:color="auto" w:fill="auto"/>
            <w:tcMar>
              <w:top w:w="115" w:type="dxa"/>
              <w:left w:w="115" w:type="dxa"/>
              <w:bottom w:w="115" w:type="dxa"/>
              <w:right w:w="115" w:type="dxa"/>
            </w:tcMar>
          </w:tcPr>
          <w:p w:rsidR="00FA57DD" w:rsidRPr="00161DA2" w:rsidRDefault="00E63655" w:rsidP="00FA57DD">
            <w:pPr>
              <w:pStyle w:val="Dates"/>
              <w:rPr>
                <w:color w:val="FF0000"/>
              </w:rPr>
            </w:pPr>
            <w:r w:rsidRPr="00161DA2">
              <w:rPr>
                <w:color w:val="FF0000"/>
              </w:rPr>
              <w:t>13</w:t>
            </w:r>
          </w:p>
          <w:p w:rsidR="002A7005" w:rsidRPr="00161DA2" w:rsidRDefault="002A7005" w:rsidP="00FA57DD">
            <w:pPr>
              <w:pStyle w:val="Dates"/>
              <w:rPr>
                <w:color w:val="FF0000"/>
              </w:rPr>
            </w:pPr>
            <w:r w:rsidRPr="00161DA2">
              <w:rPr>
                <w:color w:val="FF0000"/>
              </w:rPr>
              <w:t>Update and Review Proposal</w:t>
            </w:r>
          </w:p>
        </w:tc>
        <w:tc>
          <w:tcPr>
            <w:tcW w:w="1954" w:type="dxa"/>
            <w:shd w:val="clear" w:color="auto" w:fill="auto"/>
            <w:tcMar>
              <w:top w:w="115" w:type="dxa"/>
              <w:left w:w="115" w:type="dxa"/>
              <w:bottom w:w="115" w:type="dxa"/>
              <w:right w:w="115" w:type="dxa"/>
            </w:tcMar>
          </w:tcPr>
          <w:p w:rsidR="00FA57DD" w:rsidRPr="00161DA2" w:rsidRDefault="00E63655" w:rsidP="00FA57DD">
            <w:pPr>
              <w:pStyle w:val="Dates"/>
              <w:rPr>
                <w:color w:val="FF0000"/>
              </w:rPr>
            </w:pPr>
            <w:r w:rsidRPr="00161DA2">
              <w:rPr>
                <w:color w:val="FF0000"/>
              </w:rPr>
              <w:t>14</w:t>
            </w:r>
          </w:p>
          <w:p w:rsidR="002A7005" w:rsidRPr="00161DA2" w:rsidRDefault="002A7005" w:rsidP="00FA57DD">
            <w:pPr>
              <w:pStyle w:val="Dates"/>
              <w:rPr>
                <w:color w:val="FF0000"/>
              </w:rPr>
            </w:pPr>
            <w:r w:rsidRPr="00161DA2">
              <w:rPr>
                <w:color w:val="FF0000"/>
              </w:rPr>
              <w:t>Update and Review Proposal</w:t>
            </w:r>
          </w:p>
        </w:tc>
        <w:tc>
          <w:tcPr>
            <w:tcW w:w="1954" w:type="dxa"/>
            <w:shd w:val="clear" w:color="auto" w:fill="auto"/>
            <w:tcMar>
              <w:top w:w="115" w:type="dxa"/>
              <w:left w:w="115" w:type="dxa"/>
              <w:bottom w:w="115" w:type="dxa"/>
              <w:right w:w="115" w:type="dxa"/>
            </w:tcMar>
          </w:tcPr>
          <w:p w:rsidR="00FA57DD" w:rsidRPr="00161DA2" w:rsidRDefault="00E63655" w:rsidP="00FA57DD">
            <w:pPr>
              <w:pStyle w:val="Dates"/>
              <w:rPr>
                <w:color w:val="FF0000"/>
              </w:rPr>
            </w:pPr>
            <w:r w:rsidRPr="00161DA2">
              <w:rPr>
                <w:color w:val="FF0000"/>
              </w:rPr>
              <w:t>15</w:t>
            </w:r>
          </w:p>
          <w:p w:rsidR="002A7005" w:rsidRPr="00161DA2" w:rsidRDefault="002A7005" w:rsidP="00FA57DD">
            <w:pPr>
              <w:pStyle w:val="Dates"/>
              <w:rPr>
                <w:color w:val="FF0000"/>
              </w:rPr>
            </w:pPr>
            <w:r w:rsidRPr="00161DA2">
              <w:rPr>
                <w:color w:val="FF0000"/>
              </w:rPr>
              <w:t>Update and Review Proposal</w:t>
            </w:r>
          </w:p>
        </w:tc>
        <w:tc>
          <w:tcPr>
            <w:tcW w:w="1954" w:type="dxa"/>
            <w:shd w:val="clear" w:color="auto" w:fill="auto"/>
            <w:tcMar>
              <w:top w:w="115" w:type="dxa"/>
              <w:left w:w="115" w:type="dxa"/>
              <w:bottom w:w="115" w:type="dxa"/>
              <w:right w:w="115" w:type="dxa"/>
            </w:tcMar>
          </w:tcPr>
          <w:p w:rsidR="00FA57DD" w:rsidRPr="00161DA2" w:rsidRDefault="00E63655" w:rsidP="00FA57DD">
            <w:pPr>
              <w:pStyle w:val="Dates"/>
              <w:rPr>
                <w:color w:val="FF0000"/>
              </w:rPr>
            </w:pPr>
            <w:r w:rsidRPr="00161DA2">
              <w:rPr>
                <w:color w:val="FF0000"/>
              </w:rPr>
              <w:t>16</w:t>
            </w:r>
          </w:p>
          <w:p w:rsidR="002A7005" w:rsidRPr="00161DA2" w:rsidRDefault="002A7005" w:rsidP="00FA57DD">
            <w:pPr>
              <w:pStyle w:val="Dates"/>
              <w:rPr>
                <w:color w:val="FF0000"/>
              </w:rPr>
            </w:pPr>
            <w:r w:rsidRPr="00161DA2">
              <w:rPr>
                <w:color w:val="FF0000"/>
              </w:rPr>
              <w:t>Update and Review Proposal</w:t>
            </w:r>
          </w:p>
        </w:tc>
        <w:tc>
          <w:tcPr>
            <w:tcW w:w="1955" w:type="dxa"/>
            <w:shd w:val="clear" w:color="auto" w:fill="auto"/>
            <w:tcMar>
              <w:top w:w="115" w:type="dxa"/>
              <w:left w:w="115" w:type="dxa"/>
              <w:bottom w:w="115" w:type="dxa"/>
              <w:right w:w="115" w:type="dxa"/>
            </w:tcMar>
          </w:tcPr>
          <w:p w:rsidR="00FA57DD" w:rsidRPr="00F65E65" w:rsidRDefault="00E63655" w:rsidP="00FA57DD">
            <w:pPr>
              <w:pStyle w:val="Dates"/>
            </w:pPr>
            <w:r>
              <w:t>17</w:t>
            </w:r>
          </w:p>
        </w:tc>
      </w:tr>
      <w:tr w:rsidR="00FA57DD" w:rsidRPr="00F65E65" w:rsidTr="00FA57DD">
        <w:trPr>
          <w:trHeight w:hRule="exact" w:val="1296"/>
        </w:trPr>
        <w:tc>
          <w:tcPr>
            <w:tcW w:w="1954" w:type="dxa"/>
            <w:shd w:val="clear" w:color="auto" w:fill="auto"/>
            <w:tcMar>
              <w:top w:w="115" w:type="dxa"/>
              <w:left w:w="115" w:type="dxa"/>
              <w:bottom w:w="115" w:type="dxa"/>
              <w:right w:w="115" w:type="dxa"/>
            </w:tcMar>
          </w:tcPr>
          <w:p w:rsidR="00FA57DD" w:rsidRPr="00F65E65" w:rsidRDefault="00E63655" w:rsidP="00FA57DD">
            <w:pPr>
              <w:pStyle w:val="Dates"/>
            </w:pPr>
            <w:r>
              <w:t>18</w:t>
            </w:r>
          </w:p>
        </w:tc>
        <w:tc>
          <w:tcPr>
            <w:tcW w:w="1955" w:type="dxa"/>
            <w:shd w:val="clear" w:color="auto" w:fill="auto"/>
            <w:tcMar>
              <w:top w:w="115" w:type="dxa"/>
              <w:left w:w="115" w:type="dxa"/>
              <w:bottom w:w="115" w:type="dxa"/>
              <w:right w:w="115" w:type="dxa"/>
            </w:tcMar>
          </w:tcPr>
          <w:p w:rsidR="00FA57DD" w:rsidRPr="00161DA2" w:rsidRDefault="00E63655" w:rsidP="00FA57DD">
            <w:pPr>
              <w:pStyle w:val="Dates"/>
              <w:rPr>
                <w:color w:val="FF0000"/>
              </w:rPr>
            </w:pPr>
            <w:r w:rsidRPr="00161DA2">
              <w:rPr>
                <w:color w:val="FF0000"/>
              </w:rPr>
              <w:t>19</w:t>
            </w:r>
          </w:p>
          <w:p w:rsidR="00161DA2" w:rsidRPr="00161DA2" w:rsidRDefault="00161DA2" w:rsidP="00FA57DD">
            <w:pPr>
              <w:pStyle w:val="Dates"/>
              <w:rPr>
                <w:color w:val="FF0000"/>
              </w:rPr>
            </w:pPr>
            <w:r w:rsidRPr="00161DA2">
              <w:rPr>
                <w:color w:val="FF0000"/>
              </w:rPr>
              <w:t>DOAS Research</w:t>
            </w:r>
          </w:p>
        </w:tc>
        <w:tc>
          <w:tcPr>
            <w:tcW w:w="1954" w:type="dxa"/>
            <w:shd w:val="clear" w:color="auto" w:fill="auto"/>
            <w:tcMar>
              <w:top w:w="115" w:type="dxa"/>
              <w:left w:w="115" w:type="dxa"/>
              <w:bottom w:w="115" w:type="dxa"/>
              <w:right w:w="115" w:type="dxa"/>
            </w:tcMar>
          </w:tcPr>
          <w:p w:rsidR="00FA57DD" w:rsidRPr="00161DA2" w:rsidRDefault="00E63655" w:rsidP="00FA57DD">
            <w:pPr>
              <w:pStyle w:val="Dates"/>
              <w:rPr>
                <w:color w:val="FF0000"/>
              </w:rPr>
            </w:pPr>
            <w:r w:rsidRPr="00161DA2">
              <w:rPr>
                <w:color w:val="FF0000"/>
              </w:rPr>
              <w:t>20</w:t>
            </w:r>
          </w:p>
          <w:p w:rsidR="00161DA2" w:rsidRPr="00161DA2" w:rsidRDefault="00161DA2" w:rsidP="00FA57DD">
            <w:pPr>
              <w:pStyle w:val="Dates"/>
              <w:rPr>
                <w:color w:val="FF0000"/>
              </w:rPr>
            </w:pPr>
            <w:r w:rsidRPr="00161DA2">
              <w:rPr>
                <w:color w:val="FF0000"/>
              </w:rPr>
              <w:t>DOAS Research</w:t>
            </w:r>
          </w:p>
        </w:tc>
        <w:tc>
          <w:tcPr>
            <w:tcW w:w="1954" w:type="dxa"/>
            <w:shd w:val="clear" w:color="auto" w:fill="auto"/>
            <w:tcMar>
              <w:top w:w="115" w:type="dxa"/>
              <w:left w:w="115" w:type="dxa"/>
              <w:bottom w:w="115" w:type="dxa"/>
              <w:right w:w="115" w:type="dxa"/>
            </w:tcMar>
          </w:tcPr>
          <w:p w:rsidR="00FA57DD" w:rsidRPr="00161DA2" w:rsidRDefault="00E63655" w:rsidP="00FA57DD">
            <w:pPr>
              <w:pStyle w:val="Dates"/>
              <w:rPr>
                <w:color w:val="FF0000"/>
              </w:rPr>
            </w:pPr>
            <w:r w:rsidRPr="00161DA2">
              <w:rPr>
                <w:color w:val="FF0000"/>
              </w:rPr>
              <w:t>21</w:t>
            </w:r>
          </w:p>
          <w:p w:rsidR="00161DA2" w:rsidRPr="00161DA2" w:rsidRDefault="00161DA2" w:rsidP="00FA57DD">
            <w:pPr>
              <w:pStyle w:val="Dates"/>
              <w:rPr>
                <w:color w:val="FF0000"/>
              </w:rPr>
            </w:pPr>
            <w:r w:rsidRPr="00161DA2">
              <w:rPr>
                <w:color w:val="FF0000"/>
              </w:rPr>
              <w:t>DOAS Research</w:t>
            </w:r>
          </w:p>
        </w:tc>
        <w:tc>
          <w:tcPr>
            <w:tcW w:w="1954" w:type="dxa"/>
            <w:shd w:val="clear" w:color="auto" w:fill="auto"/>
            <w:tcMar>
              <w:top w:w="115" w:type="dxa"/>
              <w:left w:w="115" w:type="dxa"/>
              <w:bottom w:w="115" w:type="dxa"/>
              <w:right w:w="115" w:type="dxa"/>
            </w:tcMar>
          </w:tcPr>
          <w:p w:rsidR="00FA57DD" w:rsidRPr="00161DA2" w:rsidRDefault="00E63655" w:rsidP="00FA57DD">
            <w:pPr>
              <w:pStyle w:val="Dates"/>
              <w:rPr>
                <w:color w:val="FF0000"/>
              </w:rPr>
            </w:pPr>
            <w:r w:rsidRPr="00161DA2">
              <w:rPr>
                <w:color w:val="FF0000"/>
              </w:rPr>
              <w:t>22</w:t>
            </w:r>
          </w:p>
          <w:p w:rsidR="00161DA2" w:rsidRPr="00161DA2" w:rsidRDefault="00161DA2" w:rsidP="00FA57DD">
            <w:pPr>
              <w:pStyle w:val="Dates"/>
              <w:rPr>
                <w:color w:val="FF0000"/>
              </w:rPr>
            </w:pPr>
            <w:r w:rsidRPr="00161DA2">
              <w:rPr>
                <w:color w:val="FF0000"/>
              </w:rPr>
              <w:t>DOAS Research</w:t>
            </w:r>
          </w:p>
        </w:tc>
        <w:tc>
          <w:tcPr>
            <w:tcW w:w="1954" w:type="dxa"/>
            <w:shd w:val="clear" w:color="auto" w:fill="auto"/>
            <w:tcMar>
              <w:top w:w="115" w:type="dxa"/>
              <w:left w:w="115" w:type="dxa"/>
              <w:bottom w:w="115" w:type="dxa"/>
              <w:right w:w="115" w:type="dxa"/>
            </w:tcMar>
          </w:tcPr>
          <w:p w:rsidR="00FA57DD" w:rsidRPr="00161DA2" w:rsidRDefault="00E63655" w:rsidP="00FA57DD">
            <w:pPr>
              <w:pStyle w:val="Dates"/>
              <w:rPr>
                <w:color w:val="FF0000"/>
              </w:rPr>
            </w:pPr>
            <w:r w:rsidRPr="00161DA2">
              <w:rPr>
                <w:color w:val="FF0000"/>
              </w:rPr>
              <w:t>23</w:t>
            </w:r>
          </w:p>
          <w:p w:rsidR="00161DA2" w:rsidRPr="00161DA2" w:rsidRDefault="00161DA2" w:rsidP="00FA57DD">
            <w:pPr>
              <w:pStyle w:val="Dates"/>
              <w:rPr>
                <w:color w:val="FF0000"/>
              </w:rPr>
            </w:pPr>
            <w:r w:rsidRPr="00161DA2">
              <w:rPr>
                <w:color w:val="FF0000"/>
              </w:rPr>
              <w:t>DOAS Research</w:t>
            </w:r>
          </w:p>
        </w:tc>
        <w:tc>
          <w:tcPr>
            <w:tcW w:w="1955" w:type="dxa"/>
            <w:shd w:val="clear" w:color="auto" w:fill="auto"/>
            <w:tcMar>
              <w:top w:w="115" w:type="dxa"/>
              <w:left w:w="115" w:type="dxa"/>
              <w:bottom w:w="115" w:type="dxa"/>
              <w:right w:w="115" w:type="dxa"/>
            </w:tcMar>
          </w:tcPr>
          <w:p w:rsidR="00FA57DD" w:rsidRPr="00F65E65" w:rsidRDefault="00E63655" w:rsidP="00FA57DD">
            <w:pPr>
              <w:pStyle w:val="Dates"/>
            </w:pPr>
            <w:r>
              <w:t>24</w:t>
            </w:r>
          </w:p>
        </w:tc>
      </w:tr>
      <w:tr w:rsidR="00FA57DD" w:rsidRPr="00F65E65" w:rsidTr="00FA57DD">
        <w:trPr>
          <w:trHeight w:hRule="exact" w:val="1296"/>
        </w:trPr>
        <w:tc>
          <w:tcPr>
            <w:tcW w:w="1954" w:type="dxa"/>
            <w:shd w:val="clear" w:color="auto" w:fill="auto"/>
            <w:tcMar>
              <w:top w:w="115" w:type="dxa"/>
              <w:left w:w="115" w:type="dxa"/>
              <w:bottom w:w="115" w:type="dxa"/>
              <w:right w:w="115" w:type="dxa"/>
            </w:tcMar>
          </w:tcPr>
          <w:p w:rsidR="00FA57DD" w:rsidRDefault="00E63655" w:rsidP="00FA57DD">
            <w:pPr>
              <w:pStyle w:val="Dates"/>
            </w:pPr>
            <w:r>
              <w:t>25</w:t>
            </w:r>
          </w:p>
        </w:tc>
        <w:tc>
          <w:tcPr>
            <w:tcW w:w="1955" w:type="dxa"/>
            <w:shd w:val="clear" w:color="auto" w:fill="auto"/>
            <w:tcMar>
              <w:top w:w="115" w:type="dxa"/>
              <w:left w:w="115" w:type="dxa"/>
              <w:bottom w:w="115" w:type="dxa"/>
              <w:right w:w="115" w:type="dxa"/>
            </w:tcMar>
          </w:tcPr>
          <w:p w:rsidR="00FA57DD" w:rsidRPr="00161DA2" w:rsidRDefault="00E63655" w:rsidP="00FA57DD">
            <w:pPr>
              <w:pStyle w:val="Dates"/>
              <w:rPr>
                <w:color w:val="FF0000"/>
              </w:rPr>
            </w:pPr>
            <w:r w:rsidRPr="00161DA2">
              <w:rPr>
                <w:color w:val="FF0000"/>
              </w:rPr>
              <w:t>26</w:t>
            </w:r>
          </w:p>
          <w:p w:rsidR="00161DA2" w:rsidRPr="00161DA2" w:rsidRDefault="00161DA2" w:rsidP="00FA57DD">
            <w:pPr>
              <w:pStyle w:val="Dates"/>
              <w:rPr>
                <w:b/>
                <w:i/>
                <w:color w:val="FF0000"/>
                <w:sz w:val="16"/>
                <w:szCs w:val="16"/>
              </w:rPr>
            </w:pPr>
            <w:r w:rsidRPr="00161DA2">
              <w:rPr>
                <w:color w:val="FF0000"/>
              </w:rPr>
              <w:t>Radiant Panel Research</w:t>
            </w:r>
          </w:p>
        </w:tc>
        <w:tc>
          <w:tcPr>
            <w:tcW w:w="1954" w:type="dxa"/>
            <w:shd w:val="clear" w:color="auto" w:fill="auto"/>
            <w:tcMar>
              <w:top w:w="115" w:type="dxa"/>
              <w:left w:w="115" w:type="dxa"/>
              <w:bottom w:w="115" w:type="dxa"/>
              <w:right w:w="115" w:type="dxa"/>
            </w:tcMar>
          </w:tcPr>
          <w:p w:rsidR="00161DA2" w:rsidRPr="00161DA2" w:rsidRDefault="00E63655" w:rsidP="00161DA2">
            <w:pPr>
              <w:pStyle w:val="Dates"/>
              <w:rPr>
                <w:color w:val="FF0000"/>
              </w:rPr>
            </w:pPr>
            <w:r w:rsidRPr="00161DA2">
              <w:rPr>
                <w:color w:val="FF0000"/>
              </w:rPr>
              <w:t>27</w:t>
            </w:r>
            <w:r w:rsidR="00161DA2" w:rsidRPr="00161DA2">
              <w:rPr>
                <w:color w:val="FF0000"/>
              </w:rPr>
              <w:t xml:space="preserve"> </w:t>
            </w:r>
          </w:p>
          <w:p w:rsidR="00FA57DD" w:rsidRPr="00161DA2" w:rsidRDefault="00161DA2" w:rsidP="00161DA2">
            <w:pPr>
              <w:pStyle w:val="Dates"/>
              <w:rPr>
                <w:color w:val="FF0000"/>
                <w:sz w:val="16"/>
                <w:szCs w:val="16"/>
              </w:rPr>
            </w:pPr>
            <w:r w:rsidRPr="00161DA2">
              <w:rPr>
                <w:color w:val="FF0000"/>
              </w:rPr>
              <w:t>Radiant Panel Research</w:t>
            </w:r>
          </w:p>
        </w:tc>
        <w:tc>
          <w:tcPr>
            <w:tcW w:w="1954" w:type="dxa"/>
            <w:shd w:val="clear" w:color="auto" w:fill="auto"/>
            <w:tcMar>
              <w:top w:w="115" w:type="dxa"/>
              <w:left w:w="115" w:type="dxa"/>
              <w:bottom w:w="115" w:type="dxa"/>
              <w:right w:w="115" w:type="dxa"/>
            </w:tcMar>
          </w:tcPr>
          <w:p w:rsidR="00161DA2" w:rsidRPr="00161DA2" w:rsidRDefault="00E63655" w:rsidP="00161DA2">
            <w:pPr>
              <w:pStyle w:val="Dates"/>
              <w:rPr>
                <w:color w:val="FF0000"/>
              </w:rPr>
            </w:pPr>
            <w:r w:rsidRPr="00161DA2">
              <w:rPr>
                <w:color w:val="FF0000"/>
              </w:rPr>
              <w:t>28</w:t>
            </w:r>
            <w:r w:rsidR="00161DA2" w:rsidRPr="00161DA2">
              <w:rPr>
                <w:color w:val="FF0000"/>
              </w:rPr>
              <w:t xml:space="preserve"> </w:t>
            </w:r>
          </w:p>
          <w:p w:rsidR="00FA57DD" w:rsidRPr="00161DA2" w:rsidRDefault="00161DA2" w:rsidP="00161DA2">
            <w:pPr>
              <w:pStyle w:val="Dates"/>
              <w:rPr>
                <w:color w:val="FF0000"/>
                <w:sz w:val="16"/>
                <w:szCs w:val="16"/>
              </w:rPr>
            </w:pPr>
            <w:r w:rsidRPr="00161DA2">
              <w:rPr>
                <w:color w:val="FF0000"/>
              </w:rPr>
              <w:t>Radiant Panel Research</w:t>
            </w:r>
          </w:p>
        </w:tc>
        <w:tc>
          <w:tcPr>
            <w:tcW w:w="1954" w:type="dxa"/>
            <w:shd w:val="clear" w:color="auto" w:fill="auto"/>
          </w:tcPr>
          <w:p w:rsidR="00161DA2" w:rsidRPr="00161DA2" w:rsidRDefault="00E63655" w:rsidP="00161DA2">
            <w:pPr>
              <w:pStyle w:val="Dates"/>
              <w:rPr>
                <w:color w:val="FF0000"/>
              </w:rPr>
            </w:pPr>
            <w:r w:rsidRPr="00161DA2">
              <w:rPr>
                <w:color w:val="FF0000"/>
              </w:rPr>
              <w:t>29</w:t>
            </w:r>
            <w:r w:rsidR="00161DA2" w:rsidRPr="00161DA2">
              <w:rPr>
                <w:color w:val="FF0000"/>
              </w:rPr>
              <w:t xml:space="preserve"> </w:t>
            </w:r>
          </w:p>
          <w:p w:rsidR="00FA57DD" w:rsidRPr="00161DA2" w:rsidRDefault="00161DA2" w:rsidP="00161DA2">
            <w:pPr>
              <w:pStyle w:val="Dates"/>
              <w:rPr>
                <w:color w:val="FF0000"/>
                <w:sz w:val="16"/>
                <w:szCs w:val="16"/>
              </w:rPr>
            </w:pPr>
            <w:r w:rsidRPr="00161DA2">
              <w:rPr>
                <w:color w:val="FF0000"/>
              </w:rPr>
              <w:t>Radiant Panel Research</w:t>
            </w:r>
          </w:p>
        </w:tc>
        <w:tc>
          <w:tcPr>
            <w:tcW w:w="1954" w:type="dxa"/>
            <w:shd w:val="clear" w:color="auto" w:fill="auto"/>
          </w:tcPr>
          <w:p w:rsidR="00161DA2" w:rsidRPr="00161DA2" w:rsidRDefault="00E63655" w:rsidP="00161DA2">
            <w:pPr>
              <w:pStyle w:val="Dates"/>
              <w:rPr>
                <w:color w:val="FF0000"/>
              </w:rPr>
            </w:pPr>
            <w:r w:rsidRPr="00161DA2">
              <w:rPr>
                <w:color w:val="FF0000"/>
              </w:rPr>
              <w:t>30</w:t>
            </w:r>
            <w:r w:rsidR="00161DA2" w:rsidRPr="00161DA2">
              <w:rPr>
                <w:color w:val="FF0000"/>
              </w:rPr>
              <w:t xml:space="preserve"> </w:t>
            </w:r>
          </w:p>
          <w:p w:rsidR="00FA57DD" w:rsidRPr="00161DA2" w:rsidRDefault="00161DA2" w:rsidP="00161DA2">
            <w:pPr>
              <w:pStyle w:val="Dates"/>
              <w:rPr>
                <w:color w:val="FF0000"/>
                <w:sz w:val="16"/>
                <w:szCs w:val="16"/>
              </w:rPr>
            </w:pPr>
            <w:r w:rsidRPr="00161DA2">
              <w:rPr>
                <w:color w:val="FF0000"/>
              </w:rPr>
              <w:t>Radiant Panel Research</w:t>
            </w:r>
          </w:p>
        </w:tc>
        <w:tc>
          <w:tcPr>
            <w:tcW w:w="1955" w:type="dxa"/>
            <w:shd w:val="clear" w:color="auto" w:fill="auto"/>
          </w:tcPr>
          <w:p w:rsidR="00FA57DD" w:rsidRDefault="00E63655" w:rsidP="00FA57DD">
            <w:pPr>
              <w:pStyle w:val="Dates"/>
            </w:pPr>
            <w:r>
              <w:t>31</w:t>
            </w:r>
          </w:p>
        </w:tc>
      </w:tr>
    </w:tbl>
    <w:p w:rsidR="00FA57DD" w:rsidRPr="00A315BE" w:rsidRDefault="00FA57DD" w:rsidP="00FA57DD">
      <w:r w:rsidRPr="00A315BE">
        <w:br w:type="page"/>
      </w:r>
    </w:p>
    <w:tbl>
      <w:tblPr>
        <w:tblpPr w:leftFromText="187" w:rightFromText="187" w:vertAnchor="page" w:horzAnchor="page" w:tblpXSpec="center" w:tblpYSpec="center"/>
        <w:tblOverlap w:val="never"/>
        <w:tblW w:w="137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1954"/>
        <w:gridCol w:w="1955"/>
        <w:gridCol w:w="1955"/>
        <w:gridCol w:w="1954"/>
        <w:gridCol w:w="1954"/>
        <w:gridCol w:w="1954"/>
        <w:gridCol w:w="1954"/>
        <w:gridCol w:w="25"/>
      </w:tblGrid>
      <w:tr w:rsidR="00FA57DD" w:rsidRPr="00F65E65" w:rsidTr="00E63655">
        <w:trPr>
          <w:gridAfter w:val="1"/>
          <w:wAfter w:w="25" w:type="dxa"/>
          <w:trHeight w:hRule="exact" w:val="605"/>
        </w:trPr>
        <w:tc>
          <w:tcPr>
            <w:tcW w:w="13680" w:type="dxa"/>
            <w:gridSpan w:val="7"/>
            <w:shd w:val="clear" w:color="auto" w:fill="auto"/>
            <w:noWrap/>
            <w:tcMar>
              <w:left w:w="115" w:type="dxa"/>
              <w:bottom w:w="86" w:type="dxa"/>
              <w:right w:w="115" w:type="dxa"/>
            </w:tcMar>
            <w:vAlign w:val="bottom"/>
          </w:tcPr>
          <w:p w:rsidR="00FA57DD" w:rsidRPr="00F65E65" w:rsidRDefault="00E63655" w:rsidP="00E63655">
            <w:pPr>
              <w:pStyle w:val="MonthNames"/>
            </w:pPr>
            <w:r>
              <w:lastRenderedPageBreak/>
              <w:t>February</w:t>
            </w:r>
            <w:r w:rsidR="00FA57DD" w:rsidRPr="00F65E65">
              <w:t xml:space="preserve"> </w:t>
            </w:r>
            <w:r w:rsidR="00FA57DD">
              <w:t>200</w:t>
            </w:r>
            <w:r>
              <w:t>9</w:t>
            </w:r>
          </w:p>
        </w:tc>
      </w:tr>
      <w:tr w:rsidR="00FA57DD" w:rsidRPr="00F65E65" w:rsidTr="00E63655">
        <w:trPr>
          <w:gridAfter w:val="1"/>
          <w:wAfter w:w="25" w:type="dxa"/>
          <w:trHeight w:hRule="exact" w:val="259"/>
        </w:trPr>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 xml:space="preserve">Sunday </w:t>
            </w:r>
          </w:p>
        </w:tc>
        <w:tc>
          <w:tcPr>
            <w:tcW w:w="1955"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Monday</w:t>
            </w:r>
          </w:p>
        </w:tc>
        <w:tc>
          <w:tcPr>
            <w:tcW w:w="1955"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Tuesday</w:t>
            </w:r>
          </w:p>
        </w:tc>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Wednesday</w:t>
            </w:r>
          </w:p>
        </w:tc>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Thursday</w:t>
            </w:r>
          </w:p>
        </w:tc>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Friday</w:t>
            </w:r>
          </w:p>
        </w:tc>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Saturday</w:t>
            </w:r>
          </w:p>
        </w:tc>
      </w:tr>
      <w:tr w:rsidR="00FA57DD" w:rsidRPr="00F65E65" w:rsidTr="00E63655">
        <w:trPr>
          <w:gridAfter w:val="1"/>
          <w:wAfter w:w="25" w:type="dxa"/>
          <w:trHeight w:hRule="exact" w:val="1584"/>
        </w:trPr>
        <w:tc>
          <w:tcPr>
            <w:tcW w:w="1954" w:type="dxa"/>
            <w:shd w:val="clear" w:color="auto" w:fill="auto"/>
          </w:tcPr>
          <w:p w:rsidR="00FA57DD" w:rsidRPr="00F65E65" w:rsidRDefault="00E63655" w:rsidP="00FA57DD">
            <w:pPr>
              <w:pStyle w:val="Dates"/>
            </w:pPr>
            <w:r>
              <w:t>1</w:t>
            </w:r>
          </w:p>
        </w:tc>
        <w:tc>
          <w:tcPr>
            <w:tcW w:w="1955" w:type="dxa"/>
            <w:shd w:val="clear" w:color="auto" w:fill="auto"/>
          </w:tcPr>
          <w:p w:rsidR="00FA57DD" w:rsidRPr="001B3F5B" w:rsidRDefault="00E63655" w:rsidP="00FA57DD">
            <w:pPr>
              <w:pStyle w:val="Dates"/>
              <w:rPr>
                <w:color w:val="FF0000"/>
              </w:rPr>
            </w:pPr>
            <w:r w:rsidRPr="001B3F5B">
              <w:rPr>
                <w:color w:val="FF0000"/>
              </w:rPr>
              <w:t>2</w:t>
            </w:r>
          </w:p>
          <w:p w:rsidR="00161DA2" w:rsidRPr="001B3F5B" w:rsidRDefault="00161DA2" w:rsidP="00FA57DD">
            <w:pPr>
              <w:pStyle w:val="Dates"/>
              <w:rPr>
                <w:color w:val="FF0000"/>
              </w:rPr>
            </w:pPr>
            <w:r w:rsidRPr="001B3F5B">
              <w:rPr>
                <w:color w:val="FF0000"/>
              </w:rPr>
              <w:t>Size Panels</w:t>
            </w:r>
          </w:p>
        </w:tc>
        <w:tc>
          <w:tcPr>
            <w:tcW w:w="1955" w:type="dxa"/>
            <w:shd w:val="clear" w:color="auto" w:fill="auto"/>
          </w:tcPr>
          <w:p w:rsidR="00161DA2" w:rsidRPr="001B3F5B" w:rsidRDefault="00E63655" w:rsidP="00161DA2">
            <w:pPr>
              <w:pStyle w:val="Dates"/>
              <w:rPr>
                <w:color w:val="FF0000"/>
              </w:rPr>
            </w:pPr>
            <w:r w:rsidRPr="001B3F5B">
              <w:rPr>
                <w:color w:val="FF0000"/>
              </w:rPr>
              <w:t>3</w:t>
            </w:r>
            <w:r w:rsidR="00161DA2" w:rsidRPr="001B3F5B">
              <w:rPr>
                <w:color w:val="FF0000"/>
              </w:rPr>
              <w:t xml:space="preserve"> </w:t>
            </w:r>
          </w:p>
          <w:p w:rsidR="00FA57DD" w:rsidRPr="001B3F5B" w:rsidRDefault="00161DA2" w:rsidP="00161DA2">
            <w:pPr>
              <w:pStyle w:val="Dates"/>
              <w:rPr>
                <w:color w:val="FF0000"/>
              </w:rPr>
            </w:pPr>
            <w:r w:rsidRPr="001B3F5B">
              <w:rPr>
                <w:color w:val="FF0000"/>
              </w:rPr>
              <w:t>Size Panels</w:t>
            </w:r>
          </w:p>
          <w:p w:rsidR="00161DA2" w:rsidRPr="001B3F5B" w:rsidRDefault="00161DA2" w:rsidP="00FA57DD">
            <w:pPr>
              <w:pStyle w:val="Dates"/>
              <w:rPr>
                <w:color w:val="FF0000"/>
              </w:rPr>
            </w:pPr>
          </w:p>
        </w:tc>
        <w:tc>
          <w:tcPr>
            <w:tcW w:w="1954" w:type="dxa"/>
            <w:shd w:val="clear" w:color="auto" w:fill="auto"/>
          </w:tcPr>
          <w:p w:rsidR="00161DA2" w:rsidRPr="001B3F5B" w:rsidRDefault="00E63655" w:rsidP="00161DA2">
            <w:pPr>
              <w:pStyle w:val="Dates"/>
              <w:rPr>
                <w:color w:val="FF0000"/>
              </w:rPr>
            </w:pPr>
            <w:r w:rsidRPr="001B3F5B">
              <w:rPr>
                <w:color w:val="FF0000"/>
              </w:rPr>
              <w:t>4</w:t>
            </w:r>
            <w:r w:rsidR="00161DA2" w:rsidRPr="001B3F5B">
              <w:rPr>
                <w:color w:val="FF0000"/>
              </w:rPr>
              <w:t xml:space="preserve"> </w:t>
            </w:r>
          </w:p>
          <w:p w:rsidR="00FA57DD" w:rsidRPr="001B3F5B" w:rsidRDefault="00161DA2" w:rsidP="00161DA2">
            <w:pPr>
              <w:pStyle w:val="Dates"/>
              <w:rPr>
                <w:color w:val="FF0000"/>
              </w:rPr>
            </w:pPr>
            <w:r w:rsidRPr="001B3F5B">
              <w:rPr>
                <w:color w:val="FF0000"/>
              </w:rPr>
              <w:t>Size Panels</w:t>
            </w:r>
          </w:p>
        </w:tc>
        <w:tc>
          <w:tcPr>
            <w:tcW w:w="1954"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5</w:t>
            </w:r>
            <w:r w:rsidR="00161DA2" w:rsidRPr="001B3F5B">
              <w:rPr>
                <w:color w:val="FF0000"/>
              </w:rPr>
              <w:t xml:space="preserve"> </w:t>
            </w:r>
          </w:p>
          <w:p w:rsidR="00FA57DD" w:rsidRPr="001B3F5B" w:rsidRDefault="00161DA2" w:rsidP="00161DA2">
            <w:pPr>
              <w:pStyle w:val="Dates"/>
              <w:rPr>
                <w:color w:val="FF0000"/>
                <w:sz w:val="16"/>
                <w:szCs w:val="16"/>
              </w:rPr>
            </w:pPr>
            <w:r w:rsidRPr="001B3F5B">
              <w:rPr>
                <w:color w:val="FF0000"/>
              </w:rPr>
              <w:t>Size Panels</w:t>
            </w:r>
          </w:p>
        </w:tc>
        <w:tc>
          <w:tcPr>
            <w:tcW w:w="1954"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6</w:t>
            </w:r>
            <w:r w:rsidR="00161DA2" w:rsidRPr="001B3F5B">
              <w:rPr>
                <w:color w:val="FF0000"/>
              </w:rPr>
              <w:t xml:space="preserve"> </w:t>
            </w:r>
          </w:p>
          <w:p w:rsidR="00FA57DD" w:rsidRPr="001B3F5B" w:rsidRDefault="00161DA2" w:rsidP="00161DA2">
            <w:pPr>
              <w:pStyle w:val="Dates"/>
              <w:rPr>
                <w:color w:val="FF0000"/>
              </w:rPr>
            </w:pPr>
            <w:r w:rsidRPr="001B3F5B">
              <w:rPr>
                <w:color w:val="FF0000"/>
              </w:rPr>
              <w:t>Size Panels</w:t>
            </w:r>
          </w:p>
        </w:tc>
        <w:tc>
          <w:tcPr>
            <w:tcW w:w="1954" w:type="dxa"/>
            <w:shd w:val="clear" w:color="auto" w:fill="auto"/>
            <w:tcMar>
              <w:top w:w="115" w:type="dxa"/>
              <w:left w:w="115" w:type="dxa"/>
              <w:bottom w:w="115" w:type="dxa"/>
              <w:right w:w="115" w:type="dxa"/>
            </w:tcMar>
          </w:tcPr>
          <w:p w:rsidR="00FA57DD" w:rsidRPr="00F65E65" w:rsidRDefault="00E63655" w:rsidP="00FA57DD">
            <w:pPr>
              <w:pStyle w:val="Dates"/>
            </w:pPr>
            <w:r>
              <w:t>7</w:t>
            </w:r>
          </w:p>
        </w:tc>
      </w:tr>
      <w:tr w:rsidR="00FA57DD" w:rsidRPr="00F65E65" w:rsidTr="00E63655">
        <w:trPr>
          <w:gridAfter w:val="1"/>
          <w:wAfter w:w="25" w:type="dxa"/>
          <w:trHeight w:hRule="exact" w:val="1584"/>
        </w:trPr>
        <w:tc>
          <w:tcPr>
            <w:tcW w:w="1954" w:type="dxa"/>
            <w:shd w:val="clear" w:color="auto" w:fill="auto"/>
            <w:tcMar>
              <w:top w:w="115" w:type="dxa"/>
              <w:left w:w="115" w:type="dxa"/>
              <w:bottom w:w="115" w:type="dxa"/>
              <w:right w:w="115" w:type="dxa"/>
            </w:tcMar>
          </w:tcPr>
          <w:p w:rsidR="00FA57DD" w:rsidRPr="00F65E65" w:rsidRDefault="00E63655" w:rsidP="00FA57DD">
            <w:pPr>
              <w:pStyle w:val="Dates"/>
            </w:pPr>
            <w:r>
              <w:t>8</w:t>
            </w:r>
          </w:p>
        </w:tc>
        <w:tc>
          <w:tcPr>
            <w:tcW w:w="1955" w:type="dxa"/>
            <w:shd w:val="clear" w:color="auto" w:fill="auto"/>
            <w:tcMar>
              <w:top w:w="115" w:type="dxa"/>
              <w:left w:w="115" w:type="dxa"/>
              <w:bottom w:w="115" w:type="dxa"/>
              <w:right w:w="115" w:type="dxa"/>
            </w:tcMar>
          </w:tcPr>
          <w:p w:rsidR="00FA57DD" w:rsidRPr="001B3F5B" w:rsidRDefault="00E63655" w:rsidP="00FA57DD">
            <w:pPr>
              <w:pStyle w:val="Dates"/>
              <w:rPr>
                <w:color w:val="FF0000"/>
              </w:rPr>
            </w:pPr>
            <w:r w:rsidRPr="001B3F5B">
              <w:rPr>
                <w:color w:val="FF0000"/>
              </w:rPr>
              <w:t>9</w:t>
            </w:r>
          </w:p>
          <w:p w:rsidR="00161DA2" w:rsidRPr="001B3F5B" w:rsidRDefault="00161DA2" w:rsidP="00FA57DD">
            <w:pPr>
              <w:pStyle w:val="Dates"/>
              <w:rPr>
                <w:color w:val="FF0000"/>
              </w:rPr>
            </w:pPr>
            <w:r w:rsidRPr="001B3F5B">
              <w:rPr>
                <w:color w:val="FF0000"/>
              </w:rPr>
              <w:t>Lighting Breadth</w:t>
            </w:r>
          </w:p>
        </w:tc>
        <w:tc>
          <w:tcPr>
            <w:tcW w:w="1955"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10</w:t>
            </w:r>
            <w:r w:rsidR="00161DA2" w:rsidRPr="001B3F5B">
              <w:rPr>
                <w:color w:val="FF0000"/>
              </w:rPr>
              <w:t xml:space="preserve"> </w:t>
            </w:r>
          </w:p>
          <w:p w:rsidR="00FA57DD" w:rsidRPr="001B3F5B" w:rsidRDefault="00161DA2" w:rsidP="00161DA2">
            <w:pPr>
              <w:pStyle w:val="Dates"/>
              <w:rPr>
                <w:color w:val="FF0000"/>
              </w:rPr>
            </w:pPr>
            <w:r w:rsidRPr="001B3F5B">
              <w:rPr>
                <w:color w:val="FF0000"/>
              </w:rPr>
              <w:t>Lighting Breadth</w:t>
            </w:r>
          </w:p>
        </w:tc>
        <w:tc>
          <w:tcPr>
            <w:tcW w:w="1954"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11</w:t>
            </w:r>
            <w:r w:rsidR="00161DA2" w:rsidRPr="001B3F5B">
              <w:rPr>
                <w:color w:val="FF0000"/>
              </w:rPr>
              <w:t xml:space="preserve"> </w:t>
            </w:r>
          </w:p>
          <w:p w:rsidR="00FA57DD" w:rsidRPr="001B3F5B" w:rsidRDefault="00161DA2" w:rsidP="00161DA2">
            <w:pPr>
              <w:pStyle w:val="Dates"/>
              <w:rPr>
                <w:color w:val="FF0000"/>
              </w:rPr>
            </w:pPr>
            <w:r w:rsidRPr="001B3F5B">
              <w:rPr>
                <w:color w:val="FF0000"/>
              </w:rPr>
              <w:t>Lighting Breadth</w:t>
            </w:r>
          </w:p>
        </w:tc>
        <w:tc>
          <w:tcPr>
            <w:tcW w:w="1954"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12</w:t>
            </w:r>
            <w:r w:rsidR="00161DA2" w:rsidRPr="001B3F5B">
              <w:rPr>
                <w:color w:val="FF0000"/>
              </w:rPr>
              <w:t xml:space="preserve"> </w:t>
            </w:r>
          </w:p>
          <w:p w:rsidR="00FA57DD" w:rsidRPr="001B3F5B" w:rsidRDefault="00161DA2" w:rsidP="00161DA2">
            <w:pPr>
              <w:pStyle w:val="Dates"/>
              <w:rPr>
                <w:color w:val="FF0000"/>
              </w:rPr>
            </w:pPr>
            <w:r w:rsidRPr="001B3F5B">
              <w:rPr>
                <w:color w:val="FF0000"/>
              </w:rPr>
              <w:t>Lighting Breadth</w:t>
            </w:r>
          </w:p>
        </w:tc>
        <w:tc>
          <w:tcPr>
            <w:tcW w:w="1954"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13</w:t>
            </w:r>
            <w:r w:rsidR="00161DA2" w:rsidRPr="001B3F5B">
              <w:rPr>
                <w:color w:val="FF0000"/>
              </w:rPr>
              <w:t xml:space="preserve"> </w:t>
            </w:r>
          </w:p>
          <w:p w:rsidR="00FA57DD" w:rsidRPr="001B3F5B" w:rsidRDefault="00161DA2" w:rsidP="00161DA2">
            <w:pPr>
              <w:pStyle w:val="Dates"/>
              <w:rPr>
                <w:color w:val="FF0000"/>
              </w:rPr>
            </w:pPr>
            <w:r w:rsidRPr="001B3F5B">
              <w:rPr>
                <w:color w:val="FF0000"/>
              </w:rPr>
              <w:t>Lighting Breadth</w:t>
            </w:r>
          </w:p>
          <w:p w:rsidR="00FA57DD" w:rsidRPr="001B3F5B" w:rsidRDefault="00FA57DD" w:rsidP="00FA57DD">
            <w:pPr>
              <w:pStyle w:val="Dates"/>
              <w:rPr>
                <w:color w:val="FF0000"/>
              </w:rPr>
            </w:pPr>
          </w:p>
        </w:tc>
        <w:tc>
          <w:tcPr>
            <w:tcW w:w="1954" w:type="dxa"/>
            <w:shd w:val="clear" w:color="auto" w:fill="auto"/>
            <w:tcMar>
              <w:top w:w="115" w:type="dxa"/>
              <w:left w:w="115" w:type="dxa"/>
              <w:bottom w:w="115" w:type="dxa"/>
              <w:right w:w="115" w:type="dxa"/>
            </w:tcMar>
          </w:tcPr>
          <w:p w:rsidR="00FA57DD" w:rsidRPr="00F65E65" w:rsidRDefault="00FA57DD" w:rsidP="00E63655">
            <w:pPr>
              <w:pStyle w:val="Dates"/>
            </w:pPr>
            <w:r>
              <w:t>1</w:t>
            </w:r>
            <w:r w:rsidR="00E63655">
              <w:t>4</w:t>
            </w:r>
          </w:p>
        </w:tc>
      </w:tr>
      <w:tr w:rsidR="00FA57DD" w:rsidRPr="00F65E65" w:rsidTr="00E63655">
        <w:trPr>
          <w:gridAfter w:val="1"/>
          <w:wAfter w:w="25" w:type="dxa"/>
          <w:trHeight w:hRule="exact" w:val="1584"/>
        </w:trPr>
        <w:tc>
          <w:tcPr>
            <w:tcW w:w="1954" w:type="dxa"/>
            <w:shd w:val="clear" w:color="auto" w:fill="auto"/>
            <w:tcMar>
              <w:top w:w="115" w:type="dxa"/>
              <w:left w:w="115" w:type="dxa"/>
              <w:bottom w:w="115" w:type="dxa"/>
              <w:right w:w="115" w:type="dxa"/>
            </w:tcMar>
          </w:tcPr>
          <w:p w:rsidR="00FA57DD" w:rsidRPr="00F65E65" w:rsidRDefault="00E63655" w:rsidP="00FA57DD">
            <w:pPr>
              <w:pStyle w:val="Dates"/>
            </w:pPr>
            <w:r>
              <w:t>15</w:t>
            </w:r>
          </w:p>
        </w:tc>
        <w:tc>
          <w:tcPr>
            <w:tcW w:w="1955" w:type="dxa"/>
            <w:shd w:val="clear" w:color="auto" w:fill="auto"/>
            <w:tcMar>
              <w:top w:w="115" w:type="dxa"/>
              <w:left w:w="115" w:type="dxa"/>
              <w:bottom w:w="115" w:type="dxa"/>
              <w:right w:w="115" w:type="dxa"/>
            </w:tcMar>
          </w:tcPr>
          <w:p w:rsidR="00FA57DD" w:rsidRPr="001B3F5B" w:rsidRDefault="00E63655" w:rsidP="00FA57DD">
            <w:pPr>
              <w:pStyle w:val="Dates"/>
              <w:rPr>
                <w:color w:val="FF0000"/>
              </w:rPr>
            </w:pPr>
            <w:r w:rsidRPr="001B3F5B">
              <w:rPr>
                <w:color w:val="FF0000"/>
              </w:rPr>
              <w:t>16</w:t>
            </w:r>
          </w:p>
          <w:p w:rsidR="00161DA2" w:rsidRPr="001B3F5B" w:rsidRDefault="00161DA2" w:rsidP="00FA57DD">
            <w:pPr>
              <w:pStyle w:val="Dates"/>
              <w:rPr>
                <w:color w:val="FF0000"/>
              </w:rPr>
            </w:pPr>
            <w:r w:rsidRPr="001B3F5B">
              <w:rPr>
                <w:color w:val="FF0000"/>
              </w:rPr>
              <w:t>Resize AHU and Ductwork</w:t>
            </w:r>
          </w:p>
        </w:tc>
        <w:tc>
          <w:tcPr>
            <w:tcW w:w="1955"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17</w:t>
            </w:r>
            <w:r w:rsidR="00161DA2" w:rsidRPr="001B3F5B">
              <w:rPr>
                <w:color w:val="FF0000"/>
              </w:rPr>
              <w:t xml:space="preserve"> </w:t>
            </w:r>
          </w:p>
          <w:p w:rsidR="00FA57DD" w:rsidRPr="001B3F5B" w:rsidRDefault="00161DA2" w:rsidP="00161DA2">
            <w:pPr>
              <w:pStyle w:val="Dates"/>
              <w:rPr>
                <w:color w:val="FF0000"/>
              </w:rPr>
            </w:pPr>
            <w:r w:rsidRPr="001B3F5B">
              <w:rPr>
                <w:color w:val="FF0000"/>
              </w:rPr>
              <w:t>Resize AHU and Ductwork</w:t>
            </w:r>
          </w:p>
        </w:tc>
        <w:tc>
          <w:tcPr>
            <w:tcW w:w="1954"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18</w:t>
            </w:r>
            <w:r w:rsidR="00161DA2" w:rsidRPr="001B3F5B">
              <w:rPr>
                <w:color w:val="FF0000"/>
              </w:rPr>
              <w:t xml:space="preserve"> </w:t>
            </w:r>
          </w:p>
          <w:p w:rsidR="00FA57DD" w:rsidRPr="001B3F5B" w:rsidRDefault="00161DA2" w:rsidP="00161DA2">
            <w:pPr>
              <w:pStyle w:val="Dates"/>
              <w:rPr>
                <w:color w:val="FF0000"/>
              </w:rPr>
            </w:pPr>
            <w:r w:rsidRPr="001B3F5B">
              <w:rPr>
                <w:color w:val="FF0000"/>
              </w:rPr>
              <w:t>Resize AHU and Ductwork</w:t>
            </w:r>
          </w:p>
        </w:tc>
        <w:tc>
          <w:tcPr>
            <w:tcW w:w="1954"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19</w:t>
            </w:r>
            <w:r w:rsidR="00161DA2" w:rsidRPr="001B3F5B">
              <w:rPr>
                <w:color w:val="FF0000"/>
              </w:rPr>
              <w:t xml:space="preserve"> </w:t>
            </w:r>
          </w:p>
          <w:p w:rsidR="00FA57DD" w:rsidRPr="001B3F5B" w:rsidRDefault="00161DA2" w:rsidP="00161DA2">
            <w:pPr>
              <w:pStyle w:val="Dates"/>
              <w:rPr>
                <w:color w:val="FF0000"/>
              </w:rPr>
            </w:pPr>
            <w:r w:rsidRPr="001B3F5B">
              <w:rPr>
                <w:color w:val="FF0000"/>
              </w:rPr>
              <w:t>Resize AHU and Ductwork</w:t>
            </w:r>
          </w:p>
        </w:tc>
        <w:tc>
          <w:tcPr>
            <w:tcW w:w="1954"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20</w:t>
            </w:r>
            <w:r w:rsidR="00161DA2" w:rsidRPr="001B3F5B">
              <w:rPr>
                <w:color w:val="FF0000"/>
              </w:rPr>
              <w:t xml:space="preserve"> </w:t>
            </w:r>
          </w:p>
          <w:p w:rsidR="00FA57DD" w:rsidRPr="001B3F5B" w:rsidRDefault="00161DA2" w:rsidP="00FA57DD">
            <w:pPr>
              <w:pStyle w:val="Dates"/>
              <w:jc w:val="center"/>
              <w:rPr>
                <w:b/>
                <w:color w:val="FF0000"/>
              </w:rPr>
            </w:pPr>
            <w:r w:rsidRPr="001B3F5B">
              <w:rPr>
                <w:color w:val="FF0000"/>
              </w:rPr>
              <w:t>Resize AHU and Ductwork</w:t>
            </w:r>
            <w:r w:rsidRPr="001B3F5B">
              <w:rPr>
                <w:b/>
                <w:color w:val="FF0000"/>
              </w:rPr>
              <w:t xml:space="preserve"> </w:t>
            </w:r>
          </w:p>
        </w:tc>
        <w:tc>
          <w:tcPr>
            <w:tcW w:w="1954" w:type="dxa"/>
            <w:shd w:val="clear" w:color="auto" w:fill="auto"/>
            <w:tcMar>
              <w:top w:w="115" w:type="dxa"/>
              <w:left w:w="115" w:type="dxa"/>
              <w:bottom w:w="115" w:type="dxa"/>
              <w:right w:w="115" w:type="dxa"/>
            </w:tcMar>
          </w:tcPr>
          <w:p w:rsidR="00FA57DD" w:rsidRPr="00F65E65" w:rsidRDefault="00E63655" w:rsidP="00FA57DD">
            <w:pPr>
              <w:pStyle w:val="Dates"/>
            </w:pPr>
            <w:r>
              <w:t>21</w:t>
            </w:r>
          </w:p>
        </w:tc>
      </w:tr>
      <w:tr w:rsidR="00FA57DD" w:rsidRPr="00F65E65" w:rsidTr="00E63655">
        <w:trPr>
          <w:gridAfter w:val="1"/>
          <w:wAfter w:w="25" w:type="dxa"/>
          <w:trHeight w:hRule="exact" w:val="1584"/>
        </w:trPr>
        <w:tc>
          <w:tcPr>
            <w:tcW w:w="1954" w:type="dxa"/>
            <w:shd w:val="clear" w:color="auto" w:fill="auto"/>
            <w:tcMar>
              <w:top w:w="115" w:type="dxa"/>
              <w:left w:w="115" w:type="dxa"/>
              <w:bottom w:w="115" w:type="dxa"/>
              <w:right w:w="115" w:type="dxa"/>
            </w:tcMar>
          </w:tcPr>
          <w:p w:rsidR="00FA57DD" w:rsidRPr="00F65E65" w:rsidRDefault="00E63655" w:rsidP="00FA57DD">
            <w:pPr>
              <w:pStyle w:val="Dates"/>
            </w:pPr>
            <w:r>
              <w:t>22</w:t>
            </w:r>
          </w:p>
        </w:tc>
        <w:tc>
          <w:tcPr>
            <w:tcW w:w="1955" w:type="dxa"/>
            <w:shd w:val="clear" w:color="auto" w:fill="auto"/>
            <w:tcMar>
              <w:top w:w="115" w:type="dxa"/>
              <w:left w:w="115" w:type="dxa"/>
              <w:bottom w:w="115" w:type="dxa"/>
              <w:right w:w="115" w:type="dxa"/>
            </w:tcMar>
          </w:tcPr>
          <w:p w:rsidR="00FA57DD" w:rsidRPr="001B3F5B" w:rsidRDefault="00E63655" w:rsidP="00E63655">
            <w:pPr>
              <w:pStyle w:val="Dates"/>
              <w:rPr>
                <w:color w:val="FF0000"/>
              </w:rPr>
            </w:pPr>
            <w:r w:rsidRPr="001B3F5B">
              <w:rPr>
                <w:color w:val="FF0000"/>
              </w:rPr>
              <w:t>23</w:t>
            </w:r>
          </w:p>
          <w:p w:rsidR="00161DA2" w:rsidRPr="001B3F5B" w:rsidRDefault="00161DA2" w:rsidP="00E63655">
            <w:pPr>
              <w:pStyle w:val="Dates"/>
              <w:rPr>
                <w:b/>
                <w:color w:val="FF0000"/>
              </w:rPr>
            </w:pPr>
            <w:r w:rsidRPr="001B3F5B">
              <w:rPr>
                <w:color w:val="FF0000"/>
              </w:rPr>
              <w:t>Construction</w:t>
            </w:r>
            <w:r w:rsidR="0028574C">
              <w:rPr>
                <w:color w:val="FF0000"/>
              </w:rPr>
              <w:t>/ Acousti</w:t>
            </w:r>
            <w:r w:rsidR="003F3884">
              <w:rPr>
                <w:color w:val="FF0000"/>
              </w:rPr>
              <w:t>c</w:t>
            </w:r>
            <w:r w:rsidR="0028574C">
              <w:rPr>
                <w:color w:val="FF0000"/>
              </w:rPr>
              <w:t>s</w:t>
            </w:r>
            <w:r w:rsidRPr="001B3F5B">
              <w:rPr>
                <w:color w:val="FF0000"/>
              </w:rPr>
              <w:t xml:space="preserve"> Breadth</w:t>
            </w:r>
          </w:p>
        </w:tc>
        <w:tc>
          <w:tcPr>
            <w:tcW w:w="1955" w:type="dxa"/>
            <w:shd w:val="clear" w:color="auto" w:fill="auto"/>
            <w:tcMar>
              <w:top w:w="115" w:type="dxa"/>
              <w:left w:w="115" w:type="dxa"/>
              <w:bottom w:w="115" w:type="dxa"/>
              <w:right w:w="115" w:type="dxa"/>
            </w:tcMar>
          </w:tcPr>
          <w:p w:rsidR="003F3884" w:rsidRPr="001B3F5B" w:rsidRDefault="00E63655" w:rsidP="003F3884">
            <w:pPr>
              <w:pStyle w:val="Dates"/>
              <w:rPr>
                <w:color w:val="FF0000"/>
              </w:rPr>
            </w:pPr>
            <w:r w:rsidRPr="001B3F5B">
              <w:rPr>
                <w:color w:val="FF0000"/>
              </w:rPr>
              <w:t>24</w:t>
            </w:r>
            <w:r w:rsidR="00161DA2" w:rsidRPr="001B3F5B">
              <w:rPr>
                <w:color w:val="FF0000"/>
              </w:rPr>
              <w:t xml:space="preserve"> </w:t>
            </w:r>
            <w:r w:rsidR="0028574C" w:rsidRPr="001B3F5B">
              <w:rPr>
                <w:color w:val="FF0000"/>
              </w:rPr>
              <w:t xml:space="preserve"> </w:t>
            </w:r>
          </w:p>
          <w:p w:rsidR="00FA57DD" w:rsidRPr="001B3F5B" w:rsidRDefault="003F3884" w:rsidP="003F3884">
            <w:pPr>
              <w:pStyle w:val="Dates"/>
              <w:rPr>
                <w:color w:val="FF0000"/>
              </w:rPr>
            </w:pPr>
            <w:r w:rsidRPr="001B3F5B">
              <w:rPr>
                <w:color w:val="FF0000"/>
              </w:rPr>
              <w:t>Construction</w:t>
            </w:r>
            <w:r>
              <w:rPr>
                <w:color w:val="FF0000"/>
              </w:rPr>
              <w:t>/ Acoustics</w:t>
            </w:r>
            <w:r w:rsidRPr="001B3F5B">
              <w:rPr>
                <w:color w:val="FF0000"/>
              </w:rPr>
              <w:t xml:space="preserve"> Breadth</w:t>
            </w:r>
          </w:p>
        </w:tc>
        <w:tc>
          <w:tcPr>
            <w:tcW w:w="1954" w:type="dxa"/>
            <w:shd w:val="clear" w:color="auto" w:fill="auto"/>
            <w:tcMar>
              <w:top w:w="115" w:type="dxa"/>
              <w:left w:w="115" w:type="dxa"/>
              <w:bottom w:w="115" w:type="dxa"/>
              <w:right w:w="115" w:type="dxa"/>
            </w:tcMar>
          </w:tcPr>
          <w:p w:rsidR="003F3884" w:rsidRPr="001B3F5B" w:rsidRDefault="00E63655" w:rsidP="003F3884">
            <w:pPr>
              <w:pStyle w:val="Dates"/>
              <w:rPr>
                <w:color w:val="FF0000"/>
              </w:rPr>
            </w:pPr>
            <w:r w:rsidRPr="001B3F5B">
              <w:rPr>
                <w:color w:val="FF0000"/>
              </w:rPr>
              <w:t>25</w:t>
            </w:r>
            <w:r w:rsidR="00161DA2" w:rsidRPr="001B3F5B">
              <w:rPr>
                <w:color w:val="FF0000"/>
              </w:rPr>
              <w:t xml:space="preserve"> </w:t>
            </w:r>
            <w:r w:rsidR="0028574C" w:rsidRPr="001B3F5B">
              <w:rPr>
                <w:color w:val="FF0000"/>
              </w:rPr>
              <w:t xml:space="preserve"> </w:t>
            </w:r>
          </w:p>
          <w:p w:rsidR="00FA57DD" w:rsidRPr="001B3F5B" w:rsidRDefault="003F3884" w:rsidP="003F3884">
            <w:pPr>
              <w:pStyle w:val="Dates"/>
              <w:rPr>
                <w:color w:val="FF0000"/>
              </w:rPr>
            </w:pPr>
            <w:r w:rsidRPr="001B3F5B">
              <w:rPr>
                <w:color w:val="FF0000"/>
              </w:rPr>
              <w:t>Construction</w:t>
            </w:r>
            <w:r>
              <w:rPr>
                <w:color w:val="FF0000"/>
              </w:rPr>
              <w:t>/ Acoustics</w:t>
            </w:r>
            <w:r w:rsidRPr="001B3F5B">
              <w:rPr>
                <w:color w:val="FF0000"/>
              </w:rPr>
              <w:t xml:space="preserve"> Breadth</w:t>
            </w:r>
          </w:p>
        </w:tc>
        <w:tc>
          <w:tcPr>
            <w:tcW w:w="1954" w:type="dxa"/>
            <w:shd w:val="clear" w:color="auto" w:fill="auto"/>
            <w:tcMar>
              <w:top w:w="115" w:type="dxa"/>
              <w:left w:w="115" w:type="dxa"/>
              <w:bottom w:w="115" w:type="dxa"/>
              <w:right w:w="115" w:type="dxa"/>
            </w:tcMar>
          </w:tcPr>
          <w:p w:rsidR="003F3884" w:rsidRPr="001B3F5B" w:rsidRDefault="00E63655" w:rsidP="003F3884">
            <w:pPr>
              <w:pStyle w:val="Dates"/>
              <w:rPr>
                <w:color w:val="FF0000"/>
              </w:rPr>
            </w:pPr>
            <w:r w:rsidRPr="001B3F5B">
              <w:rPr>
                <w:color w:val="FF0000"/>
              </w:rPr>
              <w:t>26</w:t>
            </w:r>
            <w:r w:rsidR="00161DA2" w:rsidRPr="001B3F5B">
              <w:rPr>
                <w:color w:val="FF0000"/>
              </w:rPr>
              <w:t xml:space="preserve"> </w:t>
            </w:r>
            <w:r w:rsidR="003F3884" w:rsidRPr="001B3F5B">
              <w:rPr>
                <w:color w:val="FF0000"/>
              </w:rPr>
              <w:t xml:space="preserve"> </w:t>
            </w:r>
          </w:p>
          <w:p w:rsidR="00FA57DD" w:rsidRPr="001B3F5B" w:rsidRDefault="003F3884" w:rsidP="003F3884">
            <w:pPr>
              <w:pStyle w:val="Dates"/>
              <w:rPr>
                <w:color w:val="FF0000"/>
              </w:rPr>
            </w:pPr>
            <w:r w:rsidRPr="001B3F5B">
              <w:rPr>
                <w:color w:val="FF0000"/>
              </w:rPr>
              <w:t>Construction</w:t>
            </w:r>
            <w:r>
              <w:rPr>
                <w:color w:val="FF0000"/>
              </w:rPr>
              <w:t>/ Acoustics</w:t>
            </w:r>
            <w:r w:rsidRPr="001B3F5B">
              <w:rPr>
                <w:color w:val="FF0000"/>
              </w:rPr>
              <w:t xml:space="preserve"> Breadth</w:t>
            </w:r>
          </w:p>
        </w:tc>
        <w:tc>
          <w:tcPr>
            <w:tcW w:w="1954" w:type="dxa"/>
            <w:shd w:val="clear" w:color="auto" w:fill="auto"/>
            <w:tcMar>
              <w:top w:w="115" w:type="dxa"/>
              <w:left w:w="115" w:type="dxa"/>
              <w:bottom w:w="115" w:type="dxa"/>
              <w:right w:w="115" w:type="dxa"/>
            </w:tcMar>
          </w:tcPr>
          <w:p w:rsidR="003F3884" w:rsidRPr="001B3F5B" w:rsidRDefault="00E63655" w:rsidP="003F3884">
            <w:pPr>
              <w:pStyle w:val="Dates"/>
              <w:rPr>
                <w:color w:val="FF0000"/>
              </w:rPr>
            </w:pPr>
            <w:r w:rsidRPr="001B3F5B">
              <w:rPr>
                <w:color w:val="FF0000"/>
              </w:rPr>
              <w:t>27</w:t>
            </w:r>
            <w:r w:rsidR="00161DA2" w:rsidRPr="001B3F5B">
              <w:rPr>
                <w:color w:val="FF0000"/>
              </w:rPr>
              <w:t xml:space="preserve"> </w:t>
            </w:r>
            <w:r w:rsidR="003F3884" w:rsidRPr="001B3F5B">
              <w:rPr>
                <w:color w:val="FF0000"/>
              </w:rPr>
              <w:t xml:space="preserve"> </w:t>
            </w:r>
          </w:p>
          <w:p w:rsidR="00FA57DD" w:rsidRPr="001B3F5B" w:rsidRDefault="003F3884" w:rsidP="003F3884">
            <w:pPr>
              <w:pStyle w:val="Dates"/>
              <w:rPr>
                <w:color w:val="FF0000"/>
              </w:rPr>
            </w:pPr>
            <w:r w:rsidRPr="001B3F5B">
              <w:rPr>
                <w:color w:val="FF0000"/>
              </w:rPr>
              <w:t>Construction</w:t>
            </w:r>
            <w:r>
              <w:rPr>
                <w:color w:val="FF0000"/>
              </w:rPr>
              <w:t>/ Acoustics</w:t>
            </w:r>
            <w:r w:rsidRPr="001B3F5B">
              <w:rPr>
                <w:color w:val="FF0000"/>
              </w:rPr>
              <w:t xml:space="preserve"> Breadth</w:t>
            </w:r>
          </w:p>
        </w:tc>
        <w:tc>
          <w:tcPr>
            <w:tcW w:w="1954" w:type="dxa"/>
            <w:shd w:val="clear" w:color="auto" w:fill="auto"/>
            <w:tcMar>
              <w:top w:w="115" w:type="dxa"/>
              <w:left w:w="115" w:type="dxa"/>
              <w:bottom w:w="115" w:type="dxa"/>
              <w:right w:w="115" w:type="dxa"/>
            </w:tcMar>
          </w:tcPr>
          <w:p w:rsidR="00FA57DD" w:rsidRPr="00F65E65" w:rsidRDefault="00E63655" w:rsidP="00FA57DD">
            <w:pPr>
              <w:pStyle w:val="Dates"/>
            </w:pPr>
            <w:r>
              <w:t>28</w:t>
            </w:r>
          </w:p>
        </w:tc>
      </w:tr>
      <w:tr w:rsidR="00E63655" w:rsidRPr="00F65E65" w:rsidTr="00E63655">
        <w:trPr>
          <w:trHeight w:hRule="exact" w:val="1208"/>
        </w:trPr>
        <w:tc>
          <w:tcPr>
            <w:tcW w:w="13705" w:type="dxa"/>
            <w:gridSpan w:val="8"/>
            <w:shd w:val="clear" w:color="auto" w:fill="auto"/>
            <w:noWrap/>
            <w:tcMar>
              <w:left w:w="115" w:type="dxa"/>
              <w:bottom w:w="86" w:type="dxa"/>
              <w:right w:w="115" w:type="dxa"/>
            </w:tcMar>
            <w:vAlign w:val="bottom"/>
          </w:tcPr>
          <w:p w:rsidR="00E63655" w:rsidRPr="00F65E65" w:rsidRDefault="00E63655" w:rsidP="00FA57DD">
            <w:pPr>
              <w:pStyle w:val="MonthNames"/>
            </w:pPr>
          </w:p>
        </w:tc>
      </w:tr>
      <w:tr w:rsidR="00FA57DD" w:rsidRPr="00F65E65" w:rsidTr="00E63655">
        <w:trPr>
          <w:gridAfter w:val="1"/>
          <w:wAfter w:w="25" w:type="dxa"/>
          <w:trHeight w:hRule="exact" w:val="605"/>
        </w:trPr>
        <w:tc>
          <w:tcPr>
            <w:tcW w:w="13680" w:type="dxa"/>
            <w:gridSpan w:val="7"/>
            <w:shd w:val="clear" w:color="auto" w:fill="auto"/>
            <w:noWrap/>
            <w:tcMar>
              <w:left w:w="115" w:type="dxa"/>
              <w:bottom w:w="86" w:type="dxa"/>
              <w:right w:w="115" w:type="dxa"/>
            </w:tcMar>
            <w:vAlign w:val="bottom"/>
          </w:tcPr>
          <w:p w:rsidR="00FA57DD" w:rsidRPr="00F65E65" w:rsidRDefault="00E63655" w:rsidP="00FA57DD">
            <w:pPr>
              <w:pStyle w:val="MonthNames"/>
            </w:pPr>
            <w:r>
              <w:lastRenderedPageBreak/>
              <w:t>March</w:t>
            </w:r>
            <w:r w:rsidR="00FA57DD" w:rsidRPr="00F65E65">
              <w:t xml:space="preserve"> </w:t>
            </w:r>
            <w:r w:rsidR="00FA57DD">
              <w:t>200</w:t>
            </w:r>
            <w:r>
              <w:t>9</w:t>
            </w:r>
          </w:p>
        </w:tc>
      </w:tr>
      <w:tr w:rsidR="00FA57DD" w:rsidRPr="00F65E65" w:rsidTr="001A2B84">
        <w:trPr>
          <w:gridAfter w:val="1"/>
          <w:wAfter w:w="25" w:type="dxa"/>
          <w:trHeight w:hRule="exact" w:val="259"/>
        </w:trPr>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 xml:space="preserve">Sunday </w:t>
            </w:r>
          </w:p>
        </w:tc>
        <w:tc>
          <w:tcPr>
            <w:tcW w:w="1955"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Monday</w:t>
            </w:r>
          </w:p>
        </w:tc>
        <w:tc>
          <w:tcPr>
            <w:tcW w:w="1955"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Tuesday</w:t>
            </w:r>
          </w:p>
        </w:tc>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Wednesday</w:t>
            </w:r>
          </w:p>
        </w:tc>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Thursday</w:t>
            </w:r>
          </w:p>
        </w:tc>
        <w:tc>
          <w:tcPr>
            <w:tcW w:w="1954" w:type="dxa"/>
            <w:shd w:val="clear" w:color="auto" w:fill="auto"/>
            <w:noWrap/>
            <w:tcMar>
              <w:left w:w="115" w:type="dxa"/>
              <w:bottom w:w="58" w:type="dxa"/>
              <w:right w:w="115" w:type="dxa"/>
            </w:tcMar>
            <w:vAlign w:val="bottom"/>
          </w:tcPr>
          <w:p w:rsidR="00FA57DD" w:rsidRPr="00F65E65" w:rsidRDefault="00FA57DD" w:rsidP="00FA57DD">
            <w:pPr>
              <w:pStyle w:val="Weekdays"/>
            </w:pPr>
            <w:r w:rsidRPr="00F65E65">
              <w:t>Friday</w:t>
            </w:r>
          </w:p>
        </w:tc>
        <w:tc>
          <w:tcPr>
            <w:tcW w:w="1954" w:type="dxa"/>
            <w:tcBorders>
              <w:bottom w:val="single" w:sz="4" w:space="0" w:color="999999"/>
            </w:tcBorders>
            <w:shd w:val="clear" w:color="auto" w:fill="auto"/>
            <w:noWrap/>
            <w:tcMar>
              <w:left w:w="115" w:type="dxa"/>
              <w:bottom w:w="58" w:type="dxa"/>
              <w:right w:w="115" w:type="dxa"/>
            </w:tcMar>
            <w:vAlign w:val="bottom"/>
          </w:tcPr>
          <w:p w:rsidR="00FA57DD" w:rsidRPr="00F65E65" w:rsidRDefault="00FA57DD" w:rsidP="00FA57DD">
            <w:pPr>
              <w:pStyle w:val="Weekdays"/>
            </w:pPr>
            <w:r w:rsidRPr="00F65E65">
              <w:t>Saturday</w:t>
            </w:r>
          </w:p>
        </w:tc>
      </w:tr>
      <w:tr w:rsidR="00FA57DD" w:rsidRPr="00F65E65" w:rsidTr="001A2B84">
        <w:trPr>
          <w:gridAfter w:val="1"/>
          <w:wAfter w:w="25" w:type="dxa"/>
          <w:trHeight w:hRule="exact" w:val="1584"/>
        </w:trPr>
        <w:tc>
          <w:tcPr>
            <w:tcW w:w="1954" w:type="dxa"/>
            <w:tcBorders>
              <w:bottom w:val="single" w:sz="4" w:space="0" w:color="999999"/>
            </w:tcBorders>
            <w:shd w:val="clear" w:color="auto" w:fill="auto"/>
          </w:tcPr>
          <w:p w:rsidR="00FA57DD" w:rsidRPr="00F65E65" w:rsidRDefault="00E63655" w:rsidP="00E63655">
            <w:pPr>
              <w:pStyle w:val="Dates"/>
            </w:pPr>
            <w:r>
              <w:t>1</w:t>
            </w:r>
          </w:p>
        </w:tc>
        <w:tc>
          <w:tcPr>
            <w:tcW w:w="1955" w:type="dxa"/>
            <w:tcBorders>
              <w:bottom w:val="single" w:sz="4" w:space="0" w:color="999999"/>
            </w:tcBorders>
            <w:shd w:val="clear" w:color="auto" w:fill="auto"/>
          </w:tcPr>
          <w:p w:rsidR="00FA57DD" w:rsidRPr="001B3F5B" w:rsidRDefault="00E63655" w:rsidP="00E63655">
            <w:pPr>
              <w:pStyle w:val="Dates"/>
              <w:rPr>
                <w:color w:val="FF0000"/>
              </w:rPr>
            </w:pPr>
            <w:r w:rsidRPr="001B3F5B">
              <w:rPr>
                <w:color w:val="FF0000"/>
              </w:rPr>
              <w:t>2</w:t>
            </w:r>
          </w:p>
          <w:p w:rsidR="00161DA2" w:rsidRPr="001B3F5B" w:rsidRDefault="00161DA2" w:rsidP="00E63655">
            <w:pPr>
              <w:pStyle w:val="Dates"/>
              <w:rPr>
                <w:color w:val="FF0000"/>
              </w:rPr>
            </w:pPr>
            <w:r w:rsidRPr="001B3F5B">
              <w:rPr>
                <w:color w:val="FF0000"/>
              </w:rPr>
              <w:t>Energy Model</w:t>
            </w:r>
          </w:p>
        </w:tc>
        <w:tc>
          <w:tcPr>
            <w:tcW w:w="1955" w:type="dxa"/>
            <w:tcBorders>
              <w:bottom w:val="single" w:sz="4" w:space="0" w:color="999999"/>
            </w:tcBorders>
            <w:shd w:val="clear" w:color="auto" w:fill="auto"/>
          </w:tcPr>
          <w:p w:rsidR="00161DA2" w:rsidRPr="001B3F5B" w:rsidRDefault="00E63655" w:rsidP="00161DA2">
            <w:pPr>
              <w:pStyle w:val="Dates"/>
              <w:rPr>
                <w:color w:val="FF0000"/>
              </w:rPr>
            </w:pPr>
            <w:r w:rsidRPr="001B3F5B">
              <w:rPr>
                <w:color w:val="FF0000"/>
              </w:rPr>
              <w:t>3</w:t>
            </w:r>
            <w:r w:rsidR="00161DA2" w:rsidRPr="001B3F5B">
              <w:rPr>
                <w:color w:val="FF0000"/>
              </w:rPr>
              <w:t xml:space="preserve"> </w:t>
            </w:r>
          </w:p>
          <w:p w:rsidR="00FA57DD" w:rsidRPr="001B3F5B" w:rsidRDefault="00161DA2" w:rsidP="00161DA2">
            <w:pPr>
              <w:pStyle w:val="Dates"/>
              <w:rPr>
                <w:color w:val="FF0000"/>
              </w:rPr>
            </w:pPr>
            <w:r w:rsidRPr="001B3F5B">
              <w:rPr>
                <w:color w:val="FF0000"/>
              </w:rPr>
              <w:t>Energy Model</w:t>
            </w:r>
          </w:p>
        </w:tc>
        <w:tc>
          <w:tcPr>
            <w:tcW w:w="1954" w:type="dxa"/>
            <w:tcBorders>
              <w:bottom w:val="single" w:sz="4" w:space="0" w:color="999999"/>
            </w:tcBorders>
            <w:shd w:val="clear" w:color="auto" w:fill="auto"/>
          </w:tcPr>
          <w:p w:rsidR="00161DA2" w:rsidRPr="001B3F5B" w:rsidRDefault="00E63655" w:rsidP="00161DA2">
            <w:pPr>
              <w:pStyle w:val="Dates"/>
              <w:rPr>
                <w:color w:val="FF0000"/>
              </w:rPr>
            </w:pPr>
            <w:r w:rsidRPr="001B3F5B">
              <w:rPr>
                <w:color w:val="FF0000"/>
              </w:rPr>
              <w:t>4</w:t>
            </w:r>
            <w:r w:rsidR="00161DA2" w:rsidRPr="001B3F5B">
              <w:rPr>
                <w:color w:val="FF0000"/>
              </w:rPr>
              <w:t xml:space="preserve"> </w:t>
            </w:r>
          </w:p>
          <w:p w:rsidR="00FA57DD" w:rsidRPr="001B3F5B" w:rsidRDefault="00161DA2" w:rsidP="00161DA2">
            <w:pPr>
              <w:pStyle w:val="Dates"/>
              <w:rPr>
                <w:color w:val="FF0000"/>
              </w:rPr>
            </w:pPr>
            <w:r w:rsidRPr="001B3F5B">
              <w:rPr>
                <w:color w:val="FF0000"/>
              </w:rPr>
              <w:t>Energy Model</w:t>
            </w:r>
          </w:p>
        </w:tc>
        <w:tc>
          <w:tcPr>
            <w:tcW w:w="1954" w:type="dxa"/>
            <w:tcBorders>
              <w:bottom w:val="single" w:sz="4" w:space="0" w:color="999999"/>
            </w:tcBorders>
            <w:shd w:val="clear" w:color="auto" w:fill="auto"/>
          </w:tcPr>
          <w:p w:rsidR="00161DA2" w:rsidRPr="001B3F5B" w:rsidRDefault="00E63655" w:rsidP="00161DA2">
            <w:pPr>
              <w:pStyle w:val="Dates"/>
              <w:rPr>
                <w:color w:val="FF0000"/>
              </w:rPr>
            </w:pPr>
            <w:r w:rsidRPr="001B3F5B">
              <w:rPr>
                <w:color w:val="FF0000"/>
              </w:rPr>
              <w:t>5</w:t>
            </w:r>
            <w:r w:rsidR="00161DA2" w:rsidRPr="001B3F5B">
              <w:rPr>
                <w:color w:val="FF0000"/>
              </w:rPr>
              <w:t xml:space="preserve"> </w:t>
            </w:r>
          </w:p>
          <w:p w:rsidR="00FA57DD" w:rsidRPr="001B3F5B" w:rsidRDefault="00161DA2" w:rsidP="00161DA2">
            <w:pPr>
              <w:pStyle w:val="Dates"/>
              <w:rPr>
                <w:color w:val="FF0000"/>
              </w:rPr>
            </w:pPr>
            <w:r w:rsidRPr="001B3F5B">
              <w:rPr>
                <w:color w:val="FF0000"/>
              </w:rPr>
              <w:t>Energy Model</w:t>
            </w:r>
          </w:p>
        </w:tc>
        <w:tc>
          <w:tcPr>
            <w:tcW w:w="1954" w:type="dxa"/>
            <w:tcBorders>
              <w:bottom w:val="single" w:sz="4" w:space="0" w:color="999999"/>
            </w:tcBorders>
            <w:shd w:val="clear" w:color="auto" w:fill="auto"/>
          </w:tcPr>
          <w:p w:rsidR="00161DA2" w:rsidRPr="001B3F5B" w:rsidRDefault="00E63655" w:rsidP="00161DA2">
            <w:pPr>
              <w:pStyle w:val="Dates"/>
              <w:rPr>
                <w:color w:val="FF0000"/>
              </w:rPr>
            </w:pPr>
            <w:r w:rsidRPr="001B3F5B">
              <w:rPr>
                <w:color w:val="FF0000"/>
              </w:rPr>
              <w:t>6</w:t>
            </w:r>
            <w:r w:rsidR="00161DA2" w:rsidRPr="001B3F5B">
              <w:rPr>
                <w:color w:val="FF0000"/>
              </w:rPr>
              <w:t xml:space="preserve"> </w:t>
            </w:r>
          </w:p>
          <w:p w:rsidR="00FA57DD" w:rsidRPr="001B3F5B" w:rsidRDefault="00161DA2" w:rsidP="00161DA2">
            <w:pPr>
              <w:pStyle w:val="Dates"/>
              <w:rPr>
                <w:color w:val="FF0000"/>
              </w:rPr>
            </w:pPr>
            <w:r w:rsidRPr="001B3F5B">
              <w:rPr>
                <w:color w:val="FF0000"/>
              </w:rPr>
              <w:t>Energy Model</w:t>
            </w:r>
          </w:p>
          <w:p w:rsidR="00FA57DD" w:rsidRPr="001B3F5B" w:rsidRDefault="00FA57DD" w:rsidP="00E63655">
            <w:pPr>
              <w:pStyle w:val="Dates"/>
              <w:rPr>
                <w:color w:val="FF0000"/>
              </w:rPr>
            </w:pPr>
          </w:p>
        </w:tc>
        <w:tc>
          <w:tcPr>
            <w:tcW w:w="1954" w:type="dxa"/>
            <w:shd w:val="clear" w:color="auto" w:fill="FFC000"/>
            <w:tcMar>
              <w:top w:w="115" w:type="dxa"/>
              <w:left w:w="115" w:type="dxa"/>
              <w:bottom w:w="115" w:type="dxa"/>
              <w:right w:w="115" w:type="dxa"/>
            </w:tcMar>
          </w:tcPr>
          <w:p w:rsidR="001A2B84" w:rsidRDefault="00E63655" w:rsidP="001A2B84">
            <w:pPr>
              <w:pStyle w:val="Dates"/>
            </w:pPr>
            <w:r>
              <w:t>7</w:t>
            </w:r>
            <w:r w:rsidR="001A2B84">
              <w:t xml:space="preserve"> </w:t>
            </w:r>
          </w:p>
          <w:p w:rsidR="00FA57DD" w:rsidRPr="00F65E65" w:rsidRDefault="001A2B84" w:rsidP="001A2B84">
            <w:pPr>
              <w:pStyle w:val="Dates"/>
            </w:pPr>
            <w:r>
              <w:t>Spring Break</w:t>
            </w:r>
          </w:p>
        </w:tc>
      </w:tr>
      <w:tr w:rsidR="00FA57DD" w:rsidRPr="00F65E65" w:rsidTr="001A2B84">
        <w:trPr>
          <w:gridAfter w:val="1"/>
          <w:wAfter w:w="25" w:type="dxa"/>
          <w:trHeight w:hRule="exact" w:val="1584"/>
        </w:trPr>
        <w:tc>
          <w:tcPr>
            <w:tcW w:w="1954" w:type="dxa"/>
            <w:tcBorders>
              <w:bottom w:val="single" w:sz="4" w:space="0" w:color="999999"/>
            </w:tcBorders>
            <w:shd w:val="clear" w:color="auto" w:fill="FFC000"/>
            <w:tcMar>
              <w:top w:w="115" w:type="dxa"/>
              <w:left w:w="115" w:type="dxa"/>
              <w:bottom w:w="115" w:type="dxa"/>
              <w:right w:w="115" w:type="dxa"/>
            </w:tcMar>
          </w:tcPr>
          <w:p w:rsidR="001A2B84" w:rsidRDefault="00E63655" w:rsidP="001A2B84">
            <w:pPr>
              <w:pStyle w:val="Dates"/>
            </w:pPr>
            <w:r>
              <w:t>8</w:t>
            </w:r>
            <w:r w:rsidR="001A2B84">
              <w:t xml:space="preserve"> </w:t>
            </w:r>
          </w:p>
          <w:p w:rsidR="00FA57DD" w:rsidRPr="00F65E65" w:rsidRDefault="001A2B84" w:rsidP="001A2B84">
            <w:pPr>
              <w:pStyle w:val="Dates"/>
            </w:pPr>
            <w:r>
              <w:t>Spring Break</w:t>
            </w:r>
          </w:p>
        </w:tc>
        <w:tc>
          <w:tcPr>
            <w:tcW w:w="1955" w:type="dxa"/>
            <w:shd w:val="clear" w:color="auto" w:fill="FFC000"/>
            <w:tcMar>
              <w:top w:w="115" w:type="dxa"/>
              <w:left w:w="115" w:type="dxa"/>
              <w:bottom w:w="115" w:type="dxa"/>
              <w:right w:w="115" w:type="dxa"/>
            </w:tcMar>
          </w:tcPr>
          <w:p w:rsidR="00FA57DD" w:rsidRDefault="00E63655" w:rsidP="00E63655">
            <w:pPr>
              <w:pStyle w:val="Dates"/>
            </w:pPr>
            <w:r>
              <w:t>9</w:t>
            </w:r>
          </w:p>
          <w:p w:rsidR="00FA57DD" w:rsidRPr="00F65E65" w:rsidRDefault="001A2B84" w:rsidP="00E63655">
            <w:pPr>
              <w:pStyle w:val="Dates"/>
            </w:pPr>
            <w:r>
              <w:t>Spring Break</w:t>
            </w:r>
          </w:p>
        </w:tc>
        <w:tc>
          <w:tcPr>
            <w:tcW w:w="1955" w:type="dxa"/>
            <w:shd w:val="clear" w:color="auto" w:fill="FFC000"/>
            <w:tcMar>
              <w:top w:w="115" w:type="dxa"/>
              <w:left w:w="115" w:type="dxa"/>
              <w:bottom w:w="115" w:type="dxa"/>
              <w:right w:w="115" w:type="dxa"/>
            </w:tcMar>
          </w:tcPr>
          <w:p w:rsidR="001A2B84" w:rsidRDefault="00E63655" w:rsidP="001A2B84">
            <w:pPr>
              <w:pStyle w:val="Dates"/>
            </w:pPr>
            <w:r>
              <w:t>10</w:t>
            </w:r>
            <w:r w:rsidR="001A2B84">
              <w:t xml:space="preserve"> </w:t>
            </w:r>
          </w:p>
          <w:p w:rsidR="00FA57DD" w:rsidRPr="00F65E65" w:rsidRDefault="001A2B84" w:rsidP="001A2B84">
            <w:pPr>
              <w:pStyle w:val="Dates"/>
            </w:pPr>
            <w:r>
              <w:t>Spring Break</w:t>
            </w:r>
          </w:p>
        </w:tc>
        <w:tc>
          <w:tcPr>
            <w:tcW w:w="1954" w:type="dxa"/>
            <w:shd w:val="clear" w:color="auto" w:fill="FFC000"/>
            <w:tcMar>
              <w:top w:w="115" w:type="dxa"/>
              <w:left w:w="115" w:type="dxa"/>
              <w:bottom w:w="115" w:type="dxa"/>
              <w:right w:w="115" w:type="dxa"/>
            </w:tcMar>
          </w:tcPr>
          <w:p w:rsidR="001A2B84" w:rsidRDefault="00E63655" w:rsidP="001A2B84">
            <w:pPr>
              <w:pStyle w:val="Dates"/>
            </w:pPr>
            <w:r>
              <w:t>11</w:t>
            </w:r>
            <w:r w:rsidR="001A2B84">
              <w:t xml:space="preserve"> </w:t>
            </w:r>
          </w:p>
          <w:p w:rsidR="00FA57DD" w:rsidRPr="00573E08" w:rsidRDefault="001A2B84" w:rsidP="001A2B84">
            <w:pPr>
              <w:pStyle w:val="Dates"/>
              <w:rPr>
                <w:b/>
              </w:rPr>
            </w:pPr>
            <w:r>
              <w:t>Spring Break</w:t>
            </w:r>
          </w:p>
          <w:p w:rsidR="00FA57DD" w:rsidRPr="00F65E65" w:rsidRDefault="00FA57DD" w:rsidP="00E63655">
            <w:pPr>
              <w:pStyle w:val="Dates"/>
            </w:pPr>
          </w:p>
        </w:tc>
        <w:tc>
          <w:tcPr>
            <w:tcW w:w="1954" w:type="dxa"/>
            <w:shd w:val="clear" w:color="auto" w:fill="FFC000"/>
            <w:tcMar>
              <w:top w:w="115" w:type="dxa"/>
              <w:left w:w="115" w:type="dxa"/>
              <w:bottom w:w="115" w:type="dxa"/>
              <w:right w:w="115" w:type="dxa"/>
            </w:tcMar>
          </w:tcPr>
          <w:p w:rsidR="001A2B84" w:rsidRDefault="00E63655" w:rsidP="001A2B84">
            <w:pPr>
              <w:pStyle w:val="Dates"/>
            </w:pPr>
            <w:r>
              <w:t>12</w:t>
            </w:r>
            <w:r w:rsidR="001A2B84">
              <w:t xml:space="preserve"> </w:t>
            </w:r>
          </w:p>
          <w:p w:rsidR="00FA57DD" w:rsidRPr="00F65E65" w:rsidRDefault="001A2B84" w:rsidP="001A2B84">
            <w:pPr>
              <w:pStyle w:val="Dates"/>
            </w:pPr>
            <w:r>
              <w:t>Spring Break</w:t>
            </w:r>
          </w:p>
        </w:tc>
        <w:tc>
          <w:tcPr>
            <w:tcW w:w="1954" w:type="dxa"/>
            <w:shd w:val="clear" w:color="auto" w:fill="FFC000"/>
            <w:tcMar>
              <w:top w:w="115" w:type="dxa"/>
              <w:left w:w="115" w:type="dxa"/>
              <w:bottom w:w="115" w:type="dxa"/>
              <w:right w:w="115" w:type="dxa"/>
            </w:tcMar>
          </w:tcPr>
          <w:p w:rsidR="001A2B84" w:rsidRDefault="00E63655" w:rsidP="001A2B84">
            <w:pPr>
              <w:pStyle w:val="Dates"/>
            </w:pPr>
            <w:r>
              <w:t>13</w:t>
            </w:r>
            <w:r w:rsidR="001A2B84">
              <w:t xml:space="preserve"> </w:t>
            </w:r>
          </w:p>
          <w:p w:rsidR="00FA57DD" w:rsidRPr="002D0A27" w:rsidRDefault="001A2B84" w:rsidP="001A2B84">
            <w:pPr>
              <w:pStyle w:val="Dates"/>
              <w:rPr>
                <w:b/>
              </w:rPr>
            </w:pPr>
            <w:r>
              <w:t>Spring Break</w:t>
            </w:r>
          </w:p>
        </w:tc>
        <w:tc>
          <w:tcPr>
            <w:tcW w:w="1954" w:type="dxa"/>
            <w:shd w:val="clear" w:color="auto" w:fill="FFC000"/>
            <w:tcMar>
              <w:top w:w="115" w:type="dxa"/>
              <w:left w:w="115" w:type="dxa"/>
              <w:bottom w:w="115" w:type="dxa"/>
              <w:right w:w="115" w:type="dxa"/>
            </w:tcMar>
          </w:tcPr>
          <w:p w:rsidR="001A2B84" w:rsidRDefault="00E63655" w:rsidP="001A2B84">
            <w:pPr>
              <w:pStyle w:val="Dates"/>
            </w:pPr>
            <w:r>
              <w:t>14</w:t>
            </w:r>
            <w:r w:rsidR="001A2B84">
              <w:t xml:space="preserve"> </w:t>
            </w:r>
          </w:p>
          <w:p w:rsidR="00FA57DD" w:rsidRPr="00F65E65" w:rsidRDefault="001A2B84" w:rsidP="001A2B84">
            <w:pPr>
              <w:pStyle w:val="Dates"/>
            </w:pPr>
            <w:r>
              <w:t>Spring Break</w:t>
            </w:r>
          </w:p>
        </w:tc>
      </w:tr>
      <w:tr w:rsidR="00FA57DD" w:rsidRPr="00F65E65" w:rsidTr="001A2B84">
        <w:trPr>
          <w:gridAfter w:val="1"/>
          <w:wAfter w:w="25" w:type="dxa"/>
          <w:trHeight w:hRule="exact" w:val="1584"/>
        </w:trPr>
        <w:tc>
          <w:tcPr>
            <w:tcW w:w="1954" w:type="dxa"/>
            <w:shd w:val="clear" w:color="auto" w:fill="FFC000"/>
            <w:tcMar>
              <w:top w:w="115" w:type="dxa"/>
              <w:left w:w="115" w:type="dxa"/>
              <w:bottom w:w="115" w:type="dxa"/>
              <w:right w:w="115" w:type="dxa"/>
            </w:tcMar>
          </w:tcPr>
          <w:p w:rsidR="001A2B84" w:rsidRDefault="00E63655" w:rsidP="001A2B84">
            <w:pPr>
              <w:pStyle w:val="Dates"/>
            </w:pPr>
            <w:r>
              <w:t>15</w:t>
            </w:r>
            <w:r w:rsidR="001A2B84">
              <w:t xml:space="preserve"> </w:t>
            </w:r>
          </w:p>
          <w:p w:rsidR="00FA57DD" w:rsidRPr="00F65E65" w:rsidRDefault="001A2B84" w:rsidP="001A2B84">
            <w:pPr>
              <w:pStyle w:val="Dates"/>
            </w:pPr>
            <w:r>
              <w:t>Spring Break</w:t>
            </w:r>
          </w:p>
        </w:tc>
        <w:tc>
          <w:tcPr>
            <w:tcW w:w="1955" w:type="dxa"/>
            <w:shd w:val="clear" w:color="auto" w:fill="auto"/>
            <w:tcMar>
              <w:top w:w="115" w:type="dxa"/>
              <w:left w:w="115" w:type="dxa"/>
              <w:bottom w:w="115" w:type="dxa"/>
              <w:right w:w="115" w:type="dxa"/>
            </w:tcMar>
          </w:tcPr>
          <w:p w:rsidR="00FA57DD" w:rsidRPr="001B3F5B" w:rsidRDefault="00E63655" w:rsidP="00E63655">
            <w:pPr>
              <w:pStyle w:val="Dates"/>
              <w:rPr>
                <w:color w:val="FF0000"/>
              </w:rPr>
            </w:pPr>
            <w:r w:rsidRPr="001B3F5B">
              <w:rPr>
                <w:color w:val="FF0000"/>
              </w:rPr>
              <w:t>16</w:t>
            </w:r>
          </w:p>
          <w:p w:rsidR="00161DA2" w:rsidRPr="001B3F5B" w:rsidRDefault="00161DA2" w:rsidP="00E63655">
            <w:pPr>
              <w:pStyle w:val="Dates"/>
              <w:rPr>
                <w:b/>
                <w:color w:val="FF0000"/>
              </w:rPr>
            </w:pPr>
            <w:r w:rsidRPr="001B3F5B">
              <w:rPr>
                <w:color w:val="FF0000"/>
              </w:rPr>
              <w:t>Fix Calculations</w:t>
            </w:r>
          </w:p>
        </w:tc>
        <w:tc>
          <w:tcPr>
            <w:tcW w:w="1955"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17</w:t>
            </w:r>
            <w:r w:rsidR="00161DA2" w:rsidRPr="001B3F5B">
              <w:rPr>
                <w:color w:val="FF0000"/>
              </w:rPr>
              <w:t xml:space="preserve"> </w:t>
            </w:r>
          </w:p>
          <w:p w:rsidR="00FA57DD" w:rsidRPr="001B3F5B" w:rsidRDefault="00161DA2" w:rsidP="00161DA2">
            <w:pPr>
              <w:pStyle w:val="Dates"/>
              <w:rPr>
                <w:color w:val="FF0000"/>
              </w:rPr>
            </w:pPr>
            <w:r w:rsidRPr="001B3F5B">
              <w:rPr>
                <w:color w:val="FF0000"/>
              </w:rPr>
              <w:t>Fix Calculations</w:t>
            </w:r>
          </w:p>
          <w:p w:rsidR="00161DA2" w:rsidRPr="001B3F5B" w:rsidRDefault="00161DA2" w:rsidP="00E63655">
            <w:pPr>
              <w:pStyle w:val="Dates"/>
              <w:rPr>
                <w:color w:val="FF0000"/>
              </w:rPr>
            </w:pPr>
          </w:p>
        </w:tc>
        <w:tc>
          <w:tcPr>
            <w:tcW w:w="1954"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18</w:t>
            </w:r>
            <w:r w:rsidR="00161DA2" w:rsidRPr="001B3F5B">
              <w:rPr>
                <w:color w:val="FF0000"/>
              </w:rPr>
              <w:t xml:space="preserve"> </w:t>
            </w:r>
          </w:p>
          <w:p w:rsidR="00FA57DD" w:rsidRPr="001B3F5B" w:rsidRDefault="00161DA2" w:rsidP="00161DA2">
            <w:pPr>
              <w:pStyle w:val="Dates"/>
              <w:rPr>
                <w:color w:val="FF0000"/>
              </w:rPr>
            </w:pPr>
            <w:r w:rsidRPr="001B3F5B">
              <w:rPr>
                <w:color w:val="FF0000"/>
              </w:rPr>
              <w:t>Fix Calculations</w:t>
            </w:r>
          </w:p>
        </w:tc>
        <w:tc>
          <w:tcPr>
            <w:tcW w:w="1954"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19</w:t>
            </w:r>
            <w:r w:rsidR="00161DA2" w:rsidRPr="001B3F5B">
              <w:rPr>
                <w:color w:val="FF0000"/>
              </w:rPr>
              <w:t xml:space="preserve"> </w:t>
            </w:r>
          </w:p>
          <w:p w:rsidR="00FA57DD" w:rsidRPr="001B3F5B" w:rsidRDefault="00161DA2" w:rsidP="00161DA2">
            <w:pPr>
              <w:pStyle w:val="Dates"/>
              <w:rPr>
                <w:color w:val="FF0000"/>
              </w:rPr>
            </w:pPr>
            <w:r w:rsidRPr="001B3F5B">
              <w:rPr>
                <w:color w:val="FF0000"/>
              </w:rPr>
              <w:t>Fix Calculations</w:t>
            </w:r>
          </w:p>
        </w:tc>
        <w:tc>
          <w:tcPr>
            <w:tcW w:w="1954" w:type="dxa"/>
            <w:shd w:val="clear" w:color="auto" w:fill="auto"/>
            <w:tcMar>
              <w:top w:w="115" w:type="dxa"/>
              <w:left w:w="115" w:type="dxa"/>
              <w:bottom w:w="115" w:type="dxa"/>
              <w:right w:w="115" w:type="dxa"/>
            </w:tcMar>
          </w:tcPr>
          <w:p w:rsidR="00161DA2" w:rsidRPr="001B3F5B" w:rsidRDefault="00E63655" w:rsidP="00161DA2">
            <w:pPr>
              <w:pStyle w:val="Dates"/>
              <w:rPr>
                <w:color w:val="FF0000"/>
              </w:rPr>
            </w:pPr>
            <w:r w:rsidRPr="001B3F5B">
              <w:rPr>
                <w:color w:val="FF0000"/>
              </w:rPr>
              <w:t>20</w:t>
            </w:r>
            <w:r w:rsidR="00161DA2" w:rsidRPr="001B3F5B">
              <w:rPr>
                <w:color w:val="FF0000"/>
              </w:rPr>
              <w:t xml:space="preserve"> </w:t>
            </w:r>
          </w:p>
          <w:p w:rsidR="00FA57DD" w:rsidRPr="001B3F5B" w:rsidRDefault="00161DA2" w:rsidP="00161DA2">
            <w:pPr>
              <w:pStyle w:val="Dates"/>
              <w:rPr>
                <w:color w:val="FF0000"/>
              </w:rPr>
            </w:pPr>
            <w:r w:rsidRPr="001B3F5B">
              <w:rPr>
                <w:color w:val="FF0000"/>
              </w:rPr>
              <w:t>Fix Calculations</w:t>
            </w:r>
          </w:p>
          <w:p w:rsidR="00FA57DD" w:rsidRPr="001B3F5B" w:rsidRDefault="00FA57DD" w:rsidP="00E63655">
            <w:pPr>
              <w:pStyle w:val="Dates"/>
              <w:rPr>
                <w:b/>
                <w:color w:val="FF0000"/>
              </w:rPr>
            </w:pPr>
          </w:p>
        </w:tc>
        <w:tc>
          <w:tcPr>
            <w:tcW w:w="1954" w:type="dxa"/>
            <w:shd w:val="clear" w:color="auto" w:fill="auto"/>
            <w:tcMar>
              <w:top w:w="115" w:type="dxa"/>
              <w:left w:w="115" w:type="dxa"/>
              <w:bottom w:w="115" w:type="dxa"/>
              <w:right w:w="115" w:type="dxa"/>
            </w:tcMar>
          </w:tcPr>
          <w:p w:rsidR="00FA57DD" w:rsidRPr="00F65E65" w:rsidRDefault="00E63655" w:rsidP="00E63655">
            <w:pPr>
              <w:pStyle w:val="Dates"/>
            </w:pPr>
            <w:r>
              <w:t>21</w:t>
            </w:r>
          </w:p>
        </w:tc>
      </w:tr>
      <w:tr w:rsidR="00FA57DD" w:rsidRPr="00F65E65" w:rsidTr="00E63655">
        <w:trPr>
          <w:gridAfter w:val="1"/>
          <w:wAfter w:w="25" w:type="dxa"/>
          <w:trHeight w:hRule="exact" w:val="1584"/>
        </w:trPr>
        <w:tc>
          <w:tcPr>
            <w:tcW w:w="1954" w:type="dxa"/>
            <w:shd w:val="clear" w:color="auto" w:fill="auto"/>
            <w:tcMar>
              <w:top w:w="115" w:type="dxa"/>
              <w:left w:w="115" w:type="dxa"/>
              <w:bottom w:w="115" w:type="dxa"/>
              <w:right w:w="115" w:type="dxa"/>
            </w:tcMar>
          </w:tcPr>
          <w:p w:rsidR="00FA57DD" w:rsidRPr="00F65E65" w:rsidRDefault="00E63655" w:rsidP="00E63655">
            <w:pPr>
              <w:pStyle w:val="Dates"/>
            </w:pPr>
            <w:r>
              <w:t>22</w:t>
            </w:r>
          </w:p>
        </w:tc>
        <w:tc>
          <w:tcPr>
            <w:tcW w:w="1955" w:type="dxa"/>
            <w:shd w:val="clear" w:color="auto" w:fill="auto"/>
            <w:tcMar>
              <w:top w:w="115" w:type="dxa"/>
              <w:left w:w="115" w:type="dxa"/>
              <w:bottom w:w="115" w:type="dxa"/>
              <w:right w:w="115" w:type="dxa"/>
            </w:tcMar>
          </w:tcPr>
          <w:p w:rsidR="00FA57DD" w:rsidRPr="001B3F5B" w:rsidRDefault="00E63655" w:rsidP="00E63655">
            <w:pPr>
              <w:pStyle w:val="Dates"/>
              <w:rPr>
                <w:color w:val="FF0000"/>
              </w:rPr>
            </w:pPr>
            <w:r w:rsidRPr="001B3F5B">
              <w:rPr>
                <w:color w:val="FF0000"/>
              </w:rPr>
              <w:t>23</w:t>
            </w:r>
          </w:p>
          <w:p w:rsidR="00161DA2" w:rsidRPr="001B3F5B" w:rsidRDefault="00161DA2" w:rsidP="001B3F5B">
            <w:pPr>
              <w:pStyle w:val="Dates"/>
              <w:rPr>
                <w:color w:val="FF0000"/>
              </w:rPr>
            </w:pPr>
            <w:r w:rsidRPr="001B3F5B">
              <w:rPr>
                <w:color w:val="FF0000"/>
              </w:rPr>
              <w:t xml:space="preserve">Begin </w:t>
            </w:r>
            <w:r w:rsidR="001B3F5B" w:rsidRPr="001B3F5B">
              <w:rPr>
                <w:color w:val="FF0000"/>
              </w:rPr>
              <w:t>Presentation Design</w:t>
            </w:r>
          </w:p>
        </w:tc>
        <w:tc>
          <w:tcPr>
            <w:tcW w:w="1955" w:type="dxa"/>
            <w:shd w:val="clear" w:color="auto" w:fill="auto"/>
            <w:tcMar>
              <w:top w:w="115" w:type="dxa"/>
              <w:left w:w="115" w:type="dxa"/>
              <w:bottom w:w="115" w:type="dxa"/>
              <w:right w:w="115" w:type="dxa"/>
            </w:tcMar>
          </w:tcPr>
          <w:p w:rsidR="001B3F5B" w:rsidRPr="001B3F5B" w:rsidRDefault="00E63655" w:rsidP="001B3F5B">
            <w:pPr>
              <w:pStyle w:val="Dates"/>
              <w:rPr>
                <w:color w:val="FF0000"/>
              </w:rPr>
            </w:pPr>
            <w:r w:rsidRPr="001B3F5B">
              <w:rPr>
                <w:color w:val="FF0000"/>
              </w:rPr>
              <w:t>24</w:t>
            </w:r>
            <w:r w:rsidR="001B3F5B" w:rsidRPr="001B3F5B">
              <w:rPr>
                <w:color w:val="FF0000"/>
              </w:rPr>
              <w:t xml:space="preserve"> </w:t>
            </w:r>
          </w:p>
          <w:p w:rsidR="00FA57DD" w:rsidRPr="001B3F5B" w:rsidRDefault="001B3F5B" w:rsidP="001B3F5B">
            <w:pPr>
              <w:pStyle w:val="Dates"/>
              <w:rPr>
                <w:color w:val="FF0000"/>
              </w:rPr>
            </w:pPr>
            <w:r w:rsidRPr="001B3F5B">
              <w:rPr>
                <w:color w:val="FF0000"/>
              </w:rPr>
              <w:t>Begin Presentation Design</w:t>
            </w:r>
          </w:p>
        </w:tc>
        <w:tc>
          <w:tcPr>
            <w:tcW w:w="1954" w:type="dxa"/>
            <w:shd w:val="clear" w:color="auto" w:fill="auto"/>
            <w:tcMar>
              <w:top w:w="115" w:type="dxa"/>
              <w:left w:w="115" w:type="dxa"/>
              <w:bottom w:w="115" w:type="dxa"/>
              <w:right w:w="115" w:type="dxa"/>
            </w:tcMar>
          </w:tcPr>
          <w:p w:rsidR="001B3F5B" w:rsidRPr="001B3F5B" w:rsidRDefault="00E63655" w:rsidP="001B3F5B">
            <w:pPr>
              <w:pStyle w:val="Dates"/>
              <w:rPr>
                <w:color w:val="FF0000"/>
              </w:rPr>
            </w:pPr>
            <w:r w:rsidRPr="001B3F5B">
              <w:rPr>
                <w:color w:val="FF0000"/>
              </w:rPr>
              <w:t>25</w:t>
            </w:r>
            <w:r w:rsidR="001B3F5B" w:rsidRPr="001B3F5B">
              <w:rPr>
                <w:color w:val="FF0000"/>
              </w:rPr>
              <w:t xml:space="preserve"> </w:t>
            </w:r>
          </w:p>
          <w:p w:rsidR="00FA57DD" w:rsidRPr="001B3F5B" w:rsidRDefault="001B3F5B" w:rsidP="001B3F5B">
            <w:pPr>
              <w:pStyle w:val="Dates"/>
              <w:rPr>
                <w:b/>
                <w:color w:val="FF0000"/>
              </w:rPr>
            </w:pPr>
            <w:r w:rsidRPr="001B3F5B">
              <w:rPr>
                <w:color w:val="FF0000"/>
              </w:rPr>
              <w:t>Begin Presentation Design</w:t>
            </w:r>
          </w:p>
        </w:tc>
        <w:tc>
          <w:tcPr>
            <w:tcW w:w="1954" w:type="dxa"/>
            <w:shd w:val="clear" w:color="auto" w:fill="auto"/>
            <w:tcMar>
              <w:top w:w="115" w:type="dxa"/>
              <w:left w:w="115" w:type="dxa"/>
              <w:bottom w:w="115" w:type="dxa"/>
              <w:right w:w="115" w:type="dxa"/>
            </w:tcMar>
          </w:tcPr>
          <w:p w:rsidR="001B3F5B" w:rsidRPr="001B3F5B" w:rsidRDefault="00E63655" w:rsidP="001B3F5B">
            <w:pPr>
              <w:pStyle w:val="Dates"/>
              <w:rPr>
                <w:color w:val="FF0000"/>
              </w:rPr>
            </w:pPr>
            <w:r w:rsidRPr="001B3F5B">
              <w:rPr>
                <w:color w:val="FF0000"/>
              </w:rPr>
              <w:t>26</w:t>
            </w:r>
            <w:r w:rsidR="001B3F5B" w:rsidRPr="001B3F5B">
              <w:rPr>
                <w:color w:val="FF0000"/>
              </w:rPr>
              <w:t xml:space="preserve"> </w:t>
            </w:r>
          </w:p>
          <w:p w:rsidR="00FA57DD" w:rsidRPr="001B3F5B" w:rsidRDefault="001B3F5B" w:rsidP="001B3F5B">
            <w:pPr>
              <w:pStyle w:val="Dates"/>
              <w:rPr>
                <w:color w:val="FF0000"/>
              </w:rPr>
            </w:pPr>
            <w:r w:rsidRPr="001B3F5B">
              <w:rPr>
                <w:color w:val="FF0000"/>
              </w:rPr>
              <w:t>Begin Presentation Design</w:t>
            </w:r>
          </w:p>
        </w:tc>
        <w:tc>
          <w:tcPr>
            <w:tcW w:w="1954" w:type="dxa"/>
            <w:shd w:val="clear" w:color="auto" w:fill="auto"/>
            <w:tcMar>
              <w:top w:w="115" w:type="dxa"/>
              <w:left w:w="115" w:type="dxa"/>
              <w:bottom w:w="115" w:type="dxa"/>
              <w:right w:w="115" w:type="dxa"/>
            </w:tcMar>
          </w:tcPr>
          <w:p w:rsidR="001B3F5B" w:rsidRPr="001B3F5B" w:rsidRDefault="00E63655" w:rsidP="001B3F5B">
            <w:pPr>
              <w:pStyle w:val="Dates"/>
              <w:rPr>
                <w:color w:val="FF0000"/>
              </w:rPr>
            </w:pPr>
            <w:r w:rsidRPr="001B3F5B">
              <w:rPr>
                <w:color w:val="FF0000"/>
              </w:rPr>
              <w:t>27</w:t>
            </w:r>
            <w:r w:rsidR="001B3F5B" w:rsidRPr="001B3F5B">
              <w:rPr>
                <w:color w:val="FF0000"/>
              </w:rPr>
              <w:t xml:space="preserve"> </w:t>
            </w:r>
          </w:p>
          <w:p w:rsidR="00FA57DD" w:rsidRPr="001B3F5B" w:rsidRDefault="001B3F5B" w:rsidP="001B3F5B">
            <w:pPr>
              <w:pStyle w:val="Dates"/>
              <w:rPr>
                <w:b/>
                <w:color w:val="FF0000"/>
              </w:rPr>
            </w:pPr>
            <w:r w:rsidRPr="001B3F5B">
              <w:rPr>
                <w:color w:val="FF0000"/>
              </w:rPr>
              <w:t>Begin Presentation Design</w:t>
            </w:r>
          </w:p>
          <w:p w:rsidR="00FA57DD" w:rsidRPr="001B3F5B" w:rsidRDefault="00FA57DD" w:rsidP="00E63655">
            <w:pPr>
              <w:pStyle w:val="Dates"/>
              <w:rPr>
                <w:color w:val="FF0000"/>
              </w:rPr>
            </w:pPr>
          </w:p>
        </w:tc>
        <w:tc>
          <w:tcPr>
            <w:tcW w:w="1954" w:type="dxa"/>
            <w:shd w:val="clear" w:color="auto" w:fill="auto"/>
            <w:tcMar>
              <w:top w:w="115" w:type="dxa"/>
              <w:left w:w="115" w:type="dxa"/>
              <w:bottom w:w="115" w:type="dxa"/>
              <w:right w:w="115" w:type="dxa"/>
            </w:tcMar>
          </w:tcPr>
          <w:p w:rsidR="00FA57DD" w:rsidRPr="00F65E65" w:rsidRDefault="00E63655" w:rsidP="00E63655">
            <w:pPr>
              <w:pStyle w:val="Dates"/>
            </w:pPr>
            <w:r>
              <w:t>28</w:t>
            </w:r>
          </w:p>
        </w:tc>
      </w:tr>
      <w:tr w:rsidR="00FA57DD" w:rsidRPr="00F65E65" w:rsidTr="00E63655">
        <w:trPr>
          <w:gridAfter w:val="1"/>
          <w:wAfter w:w="25" w:type="dxa"/>
          <w:trHeight w:hRule="exact" w:val="1584"/>
        </w:trPr>
        <w:tc>
          <w:tcPr>
            <w:tcW w:w="1954" w:type="dxa"/>
            <w:shd w:val="clear" w:color="auto" w:fill="auto"/>
            <w:tcMar>
              <w:top w:w="115" w:type="dxa"/>
              <w:left w:w="115" w:type="dxa"/>
              <w:bottom w:w="115" w:type="dxa"/>
              <w:right w:w="115" w:type="dxa"/>
            </w:tcMar>
          </w:tcPr>
          <w:p w:rsidR="00FA57DD" w:rsidRPr="00F65E65" w:rsidRDefault="00E63655" w:rsidP="00E63655">
            <w:pPr>
              <w:pStyle w:val="Dates"/>
            </w:pPr>
            <w:r>
              <w:t>29</w:t>
            </w:r>
          </w:p>
        </w:tc>
        <w:tc>
          <w:tcPr>
            <w:tcW w:w="1955" w:type="dxa"/>
            <w:shd w:val="clear" w:color="auto" w:fill="auto"/>
            <w:tcMar>
              <w:top w:w="115" w:type="dxa"/>
              <w:left w:w="115" w:type="dxa"/>
              <w:bottom w:w="115" w:type="dxa"/>
              <w:right w:w="115" w:type="dxa"/>
            </w:tcMar>
          </w:tcPr>
          <w:p w:rsidR="00FA57DD" w:rsidRPr="001B3F5B" w:rsidRDefault="00E63655" w:rsidP="00E63655">
            <w:pPr>
              <w:pStyle w:val="Dates"/>
              <w:rPr>
                <w:b/>
                <w:color w:val="FF0000"/>
              </w:rPr>
            </w:pPr>
            <w:r w:rsidRPr="001B3F5B">
              <w:rPr>
                <w:color w:val="FF0000"/>
              </w:rPr>
              <w:t>30</w:t>
            </w:r>
          </w:p>
          <w:p w:rsidR="00FA57DD" w:rsidRPr="001B3F5B" w:rsidRDefault="001B3F5B" w:rsidP="00E63655">
            <w:pPr>
              <w:pStyle w:val="Dates"/>
              <w:rPr>
                <w:color w:val="FF0000"/>
              </w:rPr>
            </w:pPr>
            <w:r w:rsidRPr="001B3F5B">
              <w:rPr>
                <w:color w:val="FF0000"/>
              </w:rPr>
              <w:t>Last Check of Numbers</w:t>
            </w:r>
          </w:p>
        </w:tc>
        <w:tc>
          <w:tcPr>
            <w:tcW w:w="1955" w:type="dxa"/>
            <w:shd w:val="clear" w:color="auto" w:fill="auto"/>
            <w:tcMar>
              <w:top w:w="115" w:type="dxa"/>
              <w:left w:w="115" w:type="dxa"/>
              <w:bottom w:w="115" w:type="dxa"/>
              <w:right w:w="115" w:type="dxa"/>
            </w:tcMar>
          </w:tcPr>
          <w:p w:rsidR="001B3F5B" w:rsidRPr="001B3F5B" w:rsidRDefault="00E63655" w:rsidP="001B3F5B">
            <w:pPr>
              <w:pStyle w:val="Dates"/>
              <w:rPr>
                <w:b/>
                <w:color w:val="FF0000"/>
              </w:rPr>
            </w:pPr>
            <w:r w:rsidRPr="001B3F5B">
              <w:rPr>
                <w:color w:val="FF0000"/>
              </w:rPr>
              <w:t>31</w:t>
            </w:r>
            <w:r w:rsidR="001B3F5B" w:rsidRPr="001B3F5B">
              <w:rPr>
                <w:b/>
                <w:color w:val="FF0000"/>
              </w:rPr>
              <w:t xml:space="preserve"> </w:t>
            </w:r>
          </w:p>
          <w:p w:rsidR="00FA57DD" w:rsidRPr="001B3F5B" w:rsidRDefault="001B3F5B" w:rsidP="001B3F5B">
            <w:pPr>
              <w:pStyle w:val="Dates"/>
              <w:rPr>
                <w:b/>
                <w:color w:val="FF0000"/>
              </w:rPr>
            </w:pPr>
            <w:r w:rsidRPr="001B3F5B">
              <w:rPr>
                <w:color w:val="FF0000"/>
              </w:rPr>
              <w:t>Last Check of Numbers</w:t>
            </w:r>
          </w:p>
          <w:p w:rsidR="00FA57DD" w:rsidRPr="001B3F5B" w:rsidRDefault="00FA57DD" w:rsidP="00E63655">
            <w:pPr>
              <w:pStyle w:val="Dates"/>
              <w:rPr>
                <w:color w:val="FF0000"/>
              </w:rPr>
            </w:pPr>
          </w:p>
        </w:tc>
        <w:tc>
          <w:tcPr>
            <w:tcW w:w="1954" w:type="dxa"/>
            <w:shd w:val="clear" w:color="auto" w:fill="auto"/>
            <w:tcMar>
              <w:top w:w="115" w:type="dxa"/>
              <w:left w:w="115" w:type="dxa"/>
              <w:bottom w:w="115" w:type="dxa"/>
              <w:right w:w="115" w:type="dxa"/>
            </w:tcMar>
          </w:tcPr>
          <w:p w:rsidR="00FA57DD" w:rsidRPr="001B3F5B" w:rsidRDefault="00FA57DD" w:rsidP="00E63655">
            <w:pPr>
              <w:pStyle w:val="Dates"/>
              <w:rPr>
                <w:color w:val="FF0000"/>
              </w:rPr>
            </w:pPr>
          </w:p>
        </w:tc>
        <w:tc>
          <w:tcPr>
            <w:tcW w:w="1954" w:type="dxa"/>
            <w:shd w:val="clear" w:color="auto" w:fill="auto"/>
            <w:tcMar>
              <w:top w:w="115" w:type="dxa"/>
              <w:left w:w="115" w:type="dxa"/>
              <w:bottom w:w="115" w:type="dxa"/>
              <w:right w:w="115" w:type="dxa"/>
            </w:tcMar>
          </w:tcPr>
          <w:p w:rsidR="00FA57DD" w:rsidRPr="001B3F5B" w:rsidRDefault="00FA57DD" w:rsidP="00E63655">
            <w:pPr>
              <w:pStyle w:val="Dates"/>
              <w:rPr>
                <w:color w:val="FF0000"/>
              </w:rPr>
            </w:pPr>
          </w:p>
        </w:tc>
        <w:tc>
          <w:tcPr>
            <w:tcW w:w="1954" w:type="dxa"/>
            <w:shd w:val="clear" w:color="auto" w:fill="auto"/>
            <w:tcMar>
              <w:top w:w="115" w:type="dxa"/>
              <w:left w:w="115" w:type="dxa"/>
              <w:bottom w:w="115" w:type="dxa"/>
              <w:right w:w="115" w:type="dxa"/>
            </w:tcMar>
          </w:tcPr>
          <w:p w:rsidR="00FA57DD" w:rsidRPr="001B3F5B" w:rsidRDefault="00FA57DD" w:rsidP="00E63655">
            <w:pPr>
              <w:pStyle w:val="Dates"/>
              <w:rPr>
                <w:color w:val="FF0000"/>
              </w:rPr>
            </w:pPr>
          </w:p>
        </w:tc>
        <w:tc>
          <w:tcPr>
            <w:tcW w:w="1954" w:type="dxa"/>
            <w:shd w:val="clear" w:color="auto" w:fill="auto"/>
            <w:tcMar>
              <w:top w:w="115" w:type="dxa"/>
              <w:left w:w="115" w:type="dxa"/>
              <w:bottom w:w="115" w:type="dxa"/>
              <w:right w:w="115" w:type="dxa"/>
            </w:tcMar>
          </w:tcPr>
          <w:p w:rsidR="00FA57DD" w:rsidRPr="00F65E65" w:rsidRDefault="00FA57DD" w:rsidP="00E63655">
            <w:pPr>
              <w:pStyle w:val="Dates"/>
            </w:pPr>
          </w:p>
        </w:tc>
      </w:tr>
      <w:tr w:rsidR="00FA57DD" w:rsidRPr="00F65E65" w:rsidTr="00E63655">
        <w:tblPrEx>
          <w:tblCellMar>
            <w:left w:w="115" w:type="dxa"/>
            <w:right w:w="115" w:type="dxa"/>
          </w:tblCellMar>
        </w:tblPrEx>
        <w:trPr>
          <w:gridAfter w:val="1"/>
          <w:wAfter w:w="25" w:type="dxa"/>
          <w:trHeight w:hRule="exact" w:val="605"/>
        </w:trPr>
        <w:tc>
          <w:tcPr>
            <w:tcW w:w="13680" w:type="dxa"/>
            <w:gridSpan w:val="7"/>
            <w:shd w:val="clear" w:color="auto" w:fill="auto"/>
            <w:tcMar>
              <w:bottom w:w="86" w:type="dxa"/>
            </w:tcMar>
            <w:vAlign w:val="bottom"/>
          </w:tcPr>
          <w:p w:rsidR="00FA57DD" w:rsidRPr="00F65E65" w:rsidRDefault="00E63655" w:rsidP="00E63655">
            <w:pPr>
              <w:pStyle w:val="MonthNames"/>
            </w:pPr>
            <w:r>
              <w:lastRenderedPageBreak/>
              <w:t>April</w:t>
            </w:r>
            <w:r w:rsidR="00FA57DD" w:rsidRPr="00F65E65">
              <w:t xml:space="preserve"> </w:t>
            </w:r>
            <w:r w:rsidR="00FA57DD">
              <w:t>200</w:t>
            </w:r>
            <w:r>
              <w:t>9</w:t>
            </w:r>
          </w:p>
        </w:tc>
      </w:tr>
      <w:tr w:rsidR="00FA57DD" w:rsidRPr="00F65E65" w:rsidTr="00E63655">
        <w:tblPrEx>
          <w:tblCellMar>
            <w:left w:w="115" w:type="dxa"/>
            <w:right w:w="115" w:type="dxa"/>
          </w:tblCellMar>
        </w:tblPrEx>
        <w:trPr>
          <w:gridAfter w:val="1"/>
          <w:wAfter w:w="25" w:type="dxa"/>
          <w:trHeight w:hRule="exact" w:val="259"/>
        </w:trPr>
        <w:tc>
          <w:tcPr>
            <w:tcW w:w="1954" w:type="dxa"/>
            <w:shd w:val="clear" w:color="auto" w:fill="auto"/>
            <w:tcMar>
              <w:bottom w:w="58" w:type="dxa"/>
            </w:tcMar>
            <w:vAlign w:val="bottom"/>
          </w:tcPr>
          <w:p w:rsidR="00FA57DD" w:rsidRPr="00F65E65" w:rsidRDefault="00FA57DD" w:rsidP="00FA57DD">
            <w:pPr>
              <w:pStyle w:val="Weekdays"/>
            </w:pPr>
            <w:r w:rsidRPr="00F65E65">
              <w:t xml:space="preserve">Sunday </w:t>
            </w:r>
          </w:p>
        </w:tc>
        <w:tc>
          <w:tcPr>
            <w:tcW w:w="1955" w:type="dxa"/>
            <w:shd w:val="clear" w:color="auto" w:fill="auto"/>
            <w:tcMar>
              <w:bottom w:w="58" w:type="dxa"/>
            </w:tcMar>
            <w:vAlign w:val="bottom"/>
          </w:tcPr>
          <w:p w:rsidR="00FA57DD" w:rsidRPr="00F65E65" w:rsidRDefault="00FA57DD" w:rsidP="00FA57DD">
            <w:pPr>
              <w:pStyle w:val="Weekdays"/>
            </w:pPr>
            <w:r w:rsidRPr="00F65E65">
              <w:t>Monday</w:t>
            </w:r>
          </w:p>
        </w:tc>
        <w:tc>
          <w:tcPr>
            <w:tcW w:w="1955" w:type="dxa"/>
            <w:shd w:val="clear" w:color="auto" w:fill="auto"/>
            <w:tcMar>
              <w:bottom w:w="58" w:type="dxa"/>
            </w:tcMar>
            <w:vAlign w:val="bottom"/>
          </w:tcPr>
          <w:p w:rsidR="00FA57DD" w:rsidRPr="00F65E65" w:rsidRDefault="00FA57DD" w:rsidP="00FA57DD">
            <w:pPr>
              <w:pStyle w:val="Weekdays"/>
            </w:pPr>
            <w:r w:rsidRPr="00F65E65">
              <w:t>Tuesday</w:t>
            </w:r>
          </w:p>
        </w:tc>
        <w:tc>
          <w:tcPr>
            <w:tcW w:w="1954" w:type="dxa"/>
            <w:shd w:val="clear" w:color="auto" w:fill="auto"/>
            <w:tcMar>
              <w:bottom w:w="58" w:type="dxa"/>
            </w:tcMar>
            <w:vAlign w:val="bottom"/>
          </w:tcPr>
          <w:p w:rsidR="00FA57DD" w:rsidRPr="00F65E65" w:rsidRDefault="00FA57DD" w:rsidP="00FA57DD">
            <w:pPr>
              <w:pStyle w:val="Weekdays"/>
            </w:pPr>
            <w:r w:rsidRPr="00F65E65">
              <w:t>Wednesday</w:t>
            </w:r>
          </w:p>
        </w:tc>
        <w:tc>
          <w:tcPr>
            <w:tcW w:w="1954" w:type="dxa"/>
            <w:shd w:val="clear" w:color="auto" w:fill="auto"/>
            <w:tcMar>
              <w:bottom w:w="58" w:type="dxa"/>
            </w:tcMar>
            <w:vAlign w:val="bottom"/>
          </w:tcPr>
          <w:p w:rsidR="00FA57DD" w:rsidRPr="00F65E65" w:rsidRDefault="00FA57DD" w:rsidP="00FA57DD">
            <w:pPr>
              <w:pStyle w:val="Weekdays"/>
            </w:pPr>
            <w:r w:rsidRPr="00F65E65">
              <w:t>Thursday</w:t>
            </w:r>
          </w:p>
        </w:tc>
        <w:tc>
          <w:tcPr>
            <w:tcW w:w="1954" w:type="dxa"/>
            <w:shd w:val="clear" w:color="auto" w:fill="auto"/>
            <w:tcMar>
              <w:bottom w:w="58" w:type="dxa"/>
            </w:tcMar>
            <w:vAlign w:val="bottom"/>
          </w:tcPr>
          <w:p w:rsidR="00FA57DD" w:rsidRPr="00F65E65" w:rsidRDefault="00FA57DD" w:rsidP="00FA57DD">
            <w:pPr>
              <w:pStyle w:val="Weekdays"/>
            </w:pPr>
            <w:r w:rsidRPr="00F65E65">
              <w:t>Friday</w:t>
            </w:r>
          </w:p>
        </w:tc>
        <w:tc>
          <w:tcPr>
            <w:tcW w:w="1954" w:type="dxa"/>
            <w:shd w:val="clear" w:color="auto" w:fill="auto"/>
            <w:tcMar>
              <w:bottom w:w="58" w:type="dxa"/>
            </w:tcMar>
            <w:vAlign w:val="bottom"/>
          </w:tcPr>
          <w:p w:rsidR="00FA57DD" w:rsidRPr="00F65E65" w:rsidRDefault="00FA57DD" w:rsidP="00FA57DD">
            <w:pPr>
              <w:pStyle w:val="Weekdays"/>
            </w:pPr>
            <w:r w:rsidRPr="00F65E65">
              <w:t>Saturday</w:t>
            </w:r>
          </w:p>
        </w:tc>
      </w:tr>
      <w:tr w:rsidR="00FA57DD" w:rsidRPr="00F65E65" w:rsidTr="001A2B84">
        <w:tblPrEx>
          <w:tblCellMar>
            <w:left w:w="115" w:type="dxa"/>
            <w:right w:w="115" w:type="dxa"/>
          </w:tblCellMar>
        </w:tblPrEx>
        <w:trPr>
          <w:gridAfter w:val="1"/>
          <w:wAfter w:w="25" w:type="dxa"/>
          <w:trHeight w:hRule="exact" w:val="1296"/>
        </w:trPr>
        <w:tc>
          <w:tcPr>
            <w:tcW w:w="1954" w:type="dxa"/>
            <w:shd w:val="clear" w:color="auto" w:fill="auto"/>
          </w:tcPr>
          <w:p w:rsidR="00FA57DD" w:rsidRPr="00F65E65" w:rsidRDefault="00FA57DD" w:rsidP="00E63655">
            <w:pPr>
              <w:pStyle w:val="Dates"/>
            </w:pPr>
          </w:p>
        </w:tc>
        <w:tc>
          <w:tcPr>
            <w:tcW w:w="1955" w:type="dxa"/>
            <w:shd w:val="clear" w:color="auto" w:fill="auto"/>
          </w:tcPr>
          <w:p w:rsidR="00FA57DD" w:rsidRPr="00F65E65" w:rsidRDefault="00FA57DD" w:rsidP="00E63655">
            <w:pPr>
              <w:pStyle w:val="Dates"/>
            </w:pPr>
          </w:p>
        </w:tc>
        <w:tc>
          <w:tcPr>
            <w:tcW w:w="1955" w:type="dxa"/>
            <w:shd w:val="clear" w:color="auto" w:fill="auto"/>
            <w:tcMar>
              <w:top w:w="115" w:type="dxa"/>
              <w:left w:w="115" w:type="dxa"/>
              <w:bottom w:w="115" w:type="dxa"/>
              <w:right w:w="115" w:type="dxa"/>
            </w:tcMar>
          </w:tcPr>
          <w:p w:rsidR="00FA57DD" w:rsidRPr="00F65E65" w:rsidRDefault="00FA57DD" w:rsidP="00E63655">
            <w:pPr>
              <w:pStyle w:val="Dates"/>
            </w:pPr>
          </w:p>
        </w:tc>
        <w:tc>
          <w:tcPr>
            <w:tcW w:w="1954" w:type="dxa"/>
            <w:tcBorders>
              <w:bottom w:val="single" w:sz="4" w:space="0" w:color="999999"/>
            </w:tcBorders>
            <w:shd w:val="clear" w:color="auto" w:fill="auto"/>
            <w:tcMar>
              <w:top w:w="115" w:type="dxa"/>
              <w:left w:w="115" w:type="dxa"/>
              <w:bottom w:w="115" w:type="dxa"/>
              <w:right w:w="115" w:type="dxa"/>
            </w:tcMar>
          </w:tcPr>
          <w:p w:rsidR="00FA57DD" w:rsidRPr="001B3F5B" w:rsidRDefault="00E63655" w:rsidP="00E63655">
            <w:pPr>
              <w:pStyle w:val="Dates"/>
              <w:rPr>
                <w:color w:val="FF0000"/>
              </w:rPr>
            </w:pPr>
            <w:r w:rsidRPr="001B3F5B">
              <w:rPr>
                <w:color w:val="FF0000"/>
              </w:rPr>
              <w:t>1</w:t>
            </w:r>
          </w:p>
          <w:p w:rsidR="001B3F5B" w:rsidRPr="001B3F5B" w:rsidRDefault="001B3F5B" w:rsidP="00E63655">
            <w:pPr>
              <w:pStyle w:val="Dates"/>
              <w:rPr>
                <w:color w:val="FF0000"/>
              </w:rPr>
            </w:pPr>
            <w:r w:rsidRPr="001B3F5B">
              <w:rPr>
                <w:color w:val="FF0000"/>
              </w:rPr>
              <w:t>Put together Report</w:t>
            </w:r>
          </w:p>
        </w:tc>
        <w:tc>
          <w:tcPr>
            <w:tcW w:w="1954" w:type="dxa"/>
            <w:shd w:val="clear" w:color="auto" w:fill="auto"/>
            <w:tcMar>
              <w:top w:w="115" w:type="dxa"/>
              <w:left w:w="115" w:type="dxa"/>
              <w:bottom w:w="115" w:type="dxa"/>
              <w:right w:w="115" w:type="dxa"/>
            </w:tcMar>
          </w:tcPr>
          <w:p w:rsidR="001B3F5B" w:rsidRPr="001B3F5B" w:rsidRDefault="00E63655" w:rsidP="001B3F5B">
            <w:pPr>
              <w:pStyle w:val="Dates"/>
              <w:rPr>
                <w:color w:val="FF0000"/>
              </w:rPr>
            </w:pPr>
            <w:r w:rsidRPr="001B3F5B">
              <w:rPr>
                <w:color w:val="FF0000"/>
              </w:rPr>
              <w:t>2</w:t>
            </w:r>
            <w:r w:rsidR="001B3F5B" w:rsidRPr="001B3F5B">
              <w:rPr>
                <w:color w:val="FF0000"/>
              </w:rPr>
              <w:t xml:space="preserve"> </w:t>
            </w:r>
          </w:p>
          <w:p w:rsidR="00FA57DD" w:rsidRPr="001B3F5B" w:rsidRDefault="001B3F5B" w:rsidP="001B3F5B">
            <w:pPr>
              <w:pStyle w:val="Dates"/>
              <w:rPr>
                <w:color w:val="FF0000"/>
              </w:rPr>
            </w:pPr>
            <w:r w:rsidRPr="001B3F5B">
              <w:rPr>
                <w:color w:val="FF0000"/>
              </w:rPr>
              <w:t>Put together Report</w:t>
            </w:r>
          </w:p>
        </w:tc>
        <w:tc>
          <w:tcPr>
            <w:tcW w:w="1954" w:type="dxa"/>
            <w:shd w:val="clear" w:color="auto" w:fill="auto"/>
            <w:tcMar>
              <w:top w:w="115" w:type="dxa"/>
              <w:left w:w="115" w:type="dxa"/>
              <w:bottom w:w="115" w:type="dxa"/>
              <w:right w:w="115" w:type="dxa"/>
            </w:tcMar>
          </w:tcPr>
          <w:p w:rsidR="001B3F5B" w:rsidRPr="001B3F5B" w:rsidRDefault="00E63655" w:rsidP="001B3F5B">
            <w:pPr>
              <w:pStyle w:val="Dates"/>
              <w:rPr>
                <w:color w:val="FF0000"/>
              </w:rPr>
            </w:pPr>
            <w:r w:rsidRPr="001B3F5B">
              <w:rPr>
                <w:color w:val="FF0000"/>
              </w:rPr>
              <w:t>3</w:t>
            </w:r>
            <w:r w:rsidR="001B3F5B" w:rsidRPr="001B3F5B">
              <w:rPr>
                <w:color w:val="FF0000"/>
              </w:rPr>
              <w:t xml:space="preserve"> </w:t>
            </w:r>
          </w:p>
          <w:p w:rsidR="00FA57DD" w:rsidRPr="001B3F5B" w:rsidRDefault="001B3F5B" w:rsidP="001B3F5B">
            <w:pPr>
              <w:pStyle w:val="Dates"/>
              <w:rPr>
                <w:color w:val="FF0000"/>
              </w:rPr>
            </w:pPr>
            <w:r w:rsidRPr="001B3F5B">
              <w:rPr>
                <w:color w:val="FF0000"/>
              </w:rPr>
              <w:t>Put together Report</w:t>
            </w:r>
          </w:p>
        </w:tc>
        <w:tc>
          <w:tcPr>
            <w:tcW w:w="1954" w:type="dxa"/>
            <w:shd w:val="clear" w:color="auto" w:fill="auto"/>
            <w:tcMar>
              <w:top w:w="115" w:type="dxa"/>
              <w:left w:w="115" w:type="dxa"/>
              <w:bottom w:w="115" w:type="dxa"/>
              <w:right w:w="115" w:type="dxa"/>
            </w:tcMar>
          </w:tcPr>
          <w:p w:rsidR="00FA57DD" w:rsidRPr="00F65E65" w:rsidRDefault="00E63655" w:rsidP="00E63655">
            <w:pPr>
              <w:pStyle w:val="Dates"/>
            </w:pPr>
            <w:r>
              <w:t>4</w:t>
            </w:r>
          </w:p>
        </w:tc>
      </w:tr>
      <w:tr w:rsidR="00FA57DD" w:rsidRPr="00F65E65" w:rsidTr="001A2B84">
        <w:tblPrEx>
          <w:tblCellMar>
            <w:left w:w="115" w:type="dxa"/>
            <w:right w:w="115" w:type="dxa"/>
          </w:tblCellMar>
        </w:tblPrEx>
        <w:trPr>
          <w:gridAfter w:val="1"/>
          <w:wAfter w:w="25" w:type="dxa"/>
          <w:trHeight w:hRule="exact" w:val="1296"/>
        </w:trPr>
        <w:tc>
          <w:tcPr>
            <w:tcW w:w="1954" w:type="dxa"/>
            <w:shd w:val="clear" w:color="auto" w:fill="auto"/>
            <w:tcMar>
              <w:top w:w="115" w:type="dxa"/>
              <w:left w:w="115" w:type="dxa"/>
              <w:bottom w:w="115" w:type="dxa"/>
              <w:right w:w="115" w:type="dxa"/>
            </w:tcMar>
          </w:tcPr>
          <w:p w:rsidR="00FA57DD" w:rsidRPr="00F65E65" w:rsidRDefault="00E63655" w:rsidP="00E63655">
            <w:pPr>
              <w:pStyle w:val="Dates"/>
            </w:pPr>
            <w:r>
              <w:t>5</w:t>
            </w:r>
          </w:p>
        </w:tc>
        <w:tc>
          <w:tcPr>
            <w:tcW w:w="1955" w:type="dxa"/>
            <w:tcBorders>
              <w:bottom w:val="single" w:sz="4" w:space="0" w:color="999999"/>
            </w:tcBorders>
            <w:shd w:val="clear" w:color="auto" w:fill="auto"/>
            <w:tcMar>
              <w:top w:w="115" w:type="dxa"/>
              <w:left w:w="115" w:type="dxa"/>
              <w:bottom w:w="115" w:type="dxa"/>
              <w:right w:w="115" w:type="dxa"/>
            </w:tcMar>
          </w:tcPr>
          <w:p w:rsidR="001B3F5B" w:rsidRPr="001B3F5B" w:rsidRDefault="00E63655" w:rsidP="001B3F5B">
            <w:pPr>
              <w:pStyle w:val="Dates"/>
              <w:rPr>
                <w:color w:val="FF0000"/>
              </w:rPr>
            </w:pPr>
            <w:r w:rsidRPr="001B3F5B">
              <w:rPr>
                <w:color w:val="FF0000"/>
              </w:rPr>
              <w:t>6</w:t>
            </w:r>
            <w:r w:rsidR="001B3F5B" w:rsidRPr="001B3F5B">
              <w:rPr>
                <w:color w:val="FF0000"/>
              </w:rPr>
              <w:t xml:space="preserve"> </w:t>
            </w:r>
          </w:p>
          <w:p w:rsidR="00FA57DD" w:rsidRPr="001B3F5B" w:rsidRDefault="001B3F5B" w:rsidP="001B3F5B">
            <w:pPr>
              <w:pStyle w:val="Dates"/>
              <w:rPr>
                <w:b/>
                <w:color w:val="FF0000"/>
              </w:rPr>
            </w:pPr>
            <w:r w:rsidRPr="001B3F5B">
              <w:rPr>
                <w:color w:val="FF0000"/>
              </w:rPr>
              <w:t>Put together Report</w:t>
            </w:r>
          </w:p>
          <w:p w:rsidR="00FA57DD" w:rsidRPr="001B3F5B" w:rsidRDefault="00FA57DD" w:rsidP="00E63655">
            <w:pPr>
              <w:pStyle w:val="Dates"/>
              <w:rPr>
                <w:color w:val="FF0000"/>
              </w:rPr>
            </w:pPr>
          </w:p>
        </w:tc>
        <w:tc>
          <w:tcPr>
            <w:tcW w:w="1955" w:type="dxa"/>
            <w:tcBorders>
              <w:bottom w:val="single" w:sz="4" w:space="0" w:color="999999"/>
            </w:tcBorders>
            <w:shd w:val="clear" w:color="auto" w:fill="auto"/>
            <w:tcMar>
              <w:top w:w="115" w:type="dxa"/>
              <w:left w:w="115" w:type="dxa"/>
              <w:bottom w:w="115" w:type="dxa"/>
              <w:right w:w="115" w:type="dxa"/>
            </w:tcMar>
          </w:tcPr>
          <w:p w:rsidR="001B3F5B" w:rsidRPr="001B3F5B" w:rsidRDefault="00E63655" w:rsidP="001B3F5B">
            <w:pPr>
              <w:pStyle w:val="Dates"/>
              <w:rPr>
                <w:color w:val="FF0000"/>
              </w:rPr>
            </w:pPr>
            <w:r w:rsidRPr="001B3F5B">
              <w:rPr>
                <w:color w:val="FF0000"/>
              </w:rPr>
              <w:t>7</w:t>
            </w:r>
            <w:r w:rsidR="001B3F5B" w:rsidRPr="001B3F5B">
              <w:rPr>
                <w:color w:val="FF0000"/>
              </w:rPr>
              <w:t xml:space="preserve"> </w:t>
            </w:r>
          </w:p>
          <w:p w:rsidR="00FA57DD" w:rsidRPr="001B3F5B" w:rsidRDefault="001B3F5B" w:rsidP="001B3F5B">
            <w:pPr>
              <w:pStyle w:val="Dates"/>
              <w:rPr>
                <w:color w:val="FF0000"/>
              </w:rPr>
            </w:pPr>
            <w:r w:rsidRPr="001B3F5B">
              <w:rPr>
                <w:color w:val="FF0000"/>
              </w:rPr>
              <w:t>Put together Report</w:t>
            </w:r>
          </w:p>
        </w:tc>
        <w:tc>
          <w:tcPr>
            <w:tcW w:w="1954" w:type="dxa"/>
            <w:tcBorders>
              <w:bottom w:val="single" w:sz="4" w:space="0" w:color="999999"/>
            </w:tcBorders>
            <w:shd w:val="clear" w:color="auto" w:fill="FF0000"/>
            <w:tcMar>
              <w:top w:w="115" w:type="dxa"/>
              <w:left w:w="115" w:type="dxa"/>
              <w:bottom w:w="115" w:type="dxa"/>
              <w:right w:w="115" w:type="dxa"/>
            </w:tcMar>
          </w:tcPr>
          <w:p w:rsidR="00FA57DD" w:rsidRDefault="00E63655" w:rsidP="00E63655">
            <w:pPr>
              <w:pStyle w:val="Dates"/>
            </w:pPr>
            <w:r>
              <w:t>8</w:t>
            </w:r>
          </w:p>
          <w:p w:rsidR="00FA57DD" w:rsidRPr="00F65E65" w:rsidRDefault="001A2B84" w:rsidP="00E63655">
            <w:pPr>
              <w:pStyle w:val="Dates"/>
            </w:pPr>
            <w:r>
              <w:t>Final Summary Report Due</w:t>
            </w:r>
          </w:p>
        </w:tc>
        <w:tc>
          <w:tcPr>
            <w:tcW w:w="1954" w:type="dxa"/>
            <w:tcBorders>
              <w:bottom w:val="single" w:sz="4" w:space="0" w:color="999999"/>
            </w:tcBorders>
            <w:shd w:val="clear" w:color="auto" w:fill="auto"/>
            <w:tcMar>
              <w:top w:w="115" w:type="dxa"/>
              <w:left w:w="115" w:type="dxa"/>
              <w:bottom w:w="115" w:type="dxa"/>
              <w:right w:w="115" w:type="dxa"/>
            </w:tcMar>
          </w:tcPr>
          <w:p w:rsidR="00FA57DD" w:rsidRPr="001B3F5B" w:rsidRDefault="00E63655" w:rsidP="00E63655">
            <w:pPr>
              <w:pStyle w:val="Dates"/>
              <w:rPr>
                <w:color w:val="FF0000"/>
              </w:rPr>
            </w:pPr>
            <w:r w:rsidRPr="001B3F5B">
              <w:rPr>
                <w:color w:val="FF0000"/>
              </w:rPr>
              <w:t>9</w:t>
            </w:r>
          </w:p>
          <w:p w:rsidR="00FA57DD" w:rsidRPr="001B3F5B" w:rsidRDefault="001B3F5B" w:rsidP="00E63655">
            <w:pPr>
              <w:pStyle w:val="Dates"/>
              <w:rPr>
                <w:color w:val="FF0000"/>
              </w:rPr>
            </w:pPr>
            <w:r w:rsidRPr="001B3F5B">
              <w:rPr>
                <w:color w:val="FF0000"/>
              </w:rPr>
              <w:t>Finish Presentation</w:t>
            </w:r>
          </w:p>
        </w:tc>
        <w:tc>
          <w:tcPr>
            <w:tcW w:w="1954" w:type="dxa"/>
            <w:tcBorders>
              <w:bottom w:val="single" w:sz="4" w:space="0" w:color="999999"/>
            </w:tcBorders>
            <w:shd w:val="clear" w:color="auto" w:fill="auto"/>
            <w:tcMar>
              <w:top w:w="115" w:type="dxa"/>
              <w:left w:w="115" w:type="dxa"/>
              <w:bottom w:w="115" w:type="dxa"/>
              <w:right w:w="115" w:type="dxa"/>
            </w:tcMar>
          </w:tcPr>
          <w:p w:rsidR="001B3F5B" w:rsidRPr="001B3F5B" w:rsidRDefault="00E63655" w:rsidP="001B3F5B">
            <w:pPr>
              <w:pStyle w:val="Dates"/>
              <w:rPr>
                <w:color w:val="FF0000"/>
              </w:rPr>
            </w:pPr>
            <w:r w:rsidRPr="001B3F5B">
              <w:rPr>
                <w:color w:val="FF0000"/>
              </w:rPr>
              <w:t>10</w:t>
            </w:r>
            <w:r w:rsidR="001B3F5B" w:rsidRPr="001B3F5B">
              <w:rPr>
                <w:color w:val="FF0000"/>
              </w:rPr>
              <w:t xml:space="preserve"> </w:t>
            </w:r>
          </w:p>
          <w:p w:rsidR="00FA57DD" w:rsidRPr="001B3F5B" w:rsidRDefault="001B3F5B" w:rsidP="001B3F5B">
            <w:pPr>
              <w:pStyle w:val="Dates"/>
              <w:rPr>
                <w:color w:val="FF0000"/>
              </w:rPr>
            </w:pPr>
            <w:r w:rsidRPr="001B3F5B">
              <w:rPr>
                <w:color w:val="FF0000"/>
              </w:rPr>
              <w:t>Finish Presentation</w:t>
            </w:r>
          </w:p>
        </w:tc>
        <w:tc>
          <w:tcPr>
            <w:tcW w:w="1954" w:type="dxa"/>
            <w:shd w:val="clear" w:color="auto" w:fill="auto"/>
            <w:tcMar>
              <w:top w:w="115" w:type="dxa"/>
              <w:left w:w="115" w:type="dxa"/>
              <w:bottom w:w="115" w:type="dxa"/>
              <w:right w:w="115" w:type="dxa"/>
            </w:tcMar>
          </w:tcPr>
          <w:p w:rsidR="001B3F5B" w:rsidRPr="001B3F5B" w:rsidRDefault="00E63655" w:rsidP="001B3F5B">
            <w:pPr>
              <w:pStyle w:val="Dates"/>
              <w:rPr>
                <w:color w:val="FF0000"/>
              </w:rPr>
            </w:pPr>
            <w:r w:rsidRPr="001B3F5B">
              <w:rPr>
                <w:color w:val="FF0000"/>
              </w:rPr>
              <w:t>11</w:t>
            </w:r>
            <w:r w:rsidR="001B3F5B" w:rsidRPr="001B3F5B">
              <w:rPr>
                <w:color w:val="FF0000"/>
              </w:rPr>
              <w:t xml:space="preserve"> </w:t>
            </w:r>
          </w:p>
          <w:p w:rsidR="00FA57DD" w:rsidRPr="001B3F5B" w:rsidRDefault="001B3F5B" w:rsidP="001B3F5B">
            <w:pPr>
              <w:pStyle w:val="Dates"/>
              <w:rPr>
                <w:color w:val="FF0000"/>
              </w:rPr>
            </w:pPr>
            <w:r w:rsidRPr="001B3F5B">
              <w:rPr>
                <w:color w:val="FF0000"/>
              </w:rPr>
              <w:t>Finish Presentation</w:t>
            </w:r>
          </w:p>
        </w:tc>
      </w:tr>
      <w:tr w:rsidR="00FA57DD" w:rsidRPr="00F65E65" w:rsidTr="001A2B84">
        <w:tblPrEx>
          <w:tblCellMar>
            <w:left w:w="115" w:type="dxa"/>
            <w:right w:w="115" w:type="dxa"/>
          </w:tblCellMar>
        </w:tblPrEx>
        <w:trPr>
          <w:gridAfter w:val="1"/>
          <w:wAfter w:w="25" w:type="dxa"/>
          <w:trHeight w:hRule="exact" w:val="1296"/>
        </w:trPr>
        <w:tc>
          <w:tcPr>
            <w:tcW w:w="1954" w:type="dxa"/>
            <w:shd w:val="clear" w:color="auto" w:fill="auto"/>
            <w:tcMar>
              <w:top w:w="115" w:type="dxa"/>
              <w:left w:w="115" w:type="dxa"/>
              <w:bottom w:w="115" w:type="dxa"/>
              <w:right w:w="115" w:type="dxa"/>
            </w:tcMar>
          </w:tcPr>
          <w:p w:rsidR="001B3F5B" w:rsidRPr="001B3F5B" w:rsidRDefault="00E63655" w:rsidP="001B3F5B">
            <w:pPr>
              <w:pStyle w:val="Dates"/>
              <w:rPr>
                <w:color w:val="FF0000"/>
              </w:rPr>
            </w:pPr>
            <w:r w:rsidRPr="001B3F5B">
              <w:rPr>
                <w:color w:val="FF0000"/>
              </w:rPr>
              <w:t>12</w:t>
            </w:r>
            <w:r w:rsidR="001B3F5B" w:rsidRPr="001B3F5B">
              <w:rPr>
                <w:color w:val="FF0000"/>
              </w:rPr>
              <w:t xml:space="preserve"> </w:t>
            </w:r>
          </w:p>
          <w:p w:rsidR="00FA57DD" w:rsidRPr="00F65E65" w:rsidRDefault="001B3F5B" w:rsidP="001B3F5B">
            <w:pPr>
              <w:pStyle w:val="Dates"/>
            </w:pPr>
            <w:r w:rsidRPr="001B3F5B">
              <w:rPr>
                <w:color w:val="FF0000"/>
              </w:rPr>
              <w:t>Finish Presentation</w:t>
            </w:r>
          </w:p>
        </w:tc>
        <w:tc>
          <w:tcPr>
            <w:tcW w:w="1955" w:type="dxa"/>
            <w:shd w:val="clear" w:color="auto" w:fill="92D050"/>
            <w:tcMar>
              <w:top w:w="115" w:type="dxa"/>
              <w:left w:w="115" w:type="dxa"/>
              <w:bottom w:w="115" w:type="dxa"/>
              <w:right w:w="115" w:type="dxa"/>
            </w:tcMar>
          </w:tcPr>
          <w:p w:rsidR="00FA57DD" w:rsidRDefault="00E63655" w:rsidP="00E63655">
            <w:pPr>
              <w:pStyle w:val="Dates"/>
            </w:pPr>
            <w:r>
              <w:t>13</w:t>
            </w:r>
          </w:p>
          <w:p w:rsidR="001A2B84" w:rsidRPr="00F65E65" w:rsidRDefault="001A2B84" w:rsidP="00E63655">
            <w:pPr>
              <w:pStyle w:val="Dates"/>
            </w:pPr>
            <w:r>
              <w:t>Presentation Week</w:t>
            </w:r>
          </w:p>
        </w:tc>
        <w:tc>
          <w:tcPr>
            <w:tcW w:w="1955" w:type="dxa"/>
            <w:shd w:val="clear" w:color="auto" w:fill="92D050"/>
            <w:tcMar>
              <w:top w:w="115" w:type="dxa"/>
              <w:left w:w="115" w:type="dxa"/>
              <w:bottom w:w="115" w:type="dxa"/>
              <w:right w:w="115" w:type="dxa"/>
            </w:tcMar>
          </w:tcPr>
          <w:p w:rsidR="00FA57DD" w:rsidRDefault="00E63655" w:rsidP="00E63655">
            <w:pPr>
              <w:pStyle w:val="Dates"/>
            </w:pPr>
            <w:r>
              <w:t>14</w:t>
            </w:r>
          </w:p>
          <w:p w:rsidR="001A2B84" w:rsidRPr="00F65E65" w:rsidRDefault="001A2B84" w:rsidP="00E63655">
            <w:pPr>
              <w:pStyle w:val="Dates"/>
            </w:pPr>
            <w:r>
              <w:t>Presentation Week</w:t>
            </w:r>
          </w:p>
        </w:tc>
        <w:tc>
          <w:tcPr>
            <w:tcW w:w="1954" w:type="dxa"/>
            <w:shd w:val="clear" w:color="auto" w:fill="92D050"/>
            <w:tcMar>
              <w:top w:w="115" w:type="dxa"/>
              <w:left w:w="115" w:type="dxa"/>
              <w:bottom w:w="115" w:type="dxa"/>
              <w:right w:w="115" w:type="dxa"/>
            </w:tcMar>
          </w:tcPr>
          <w:p w:rsidR="00FA57DD" w:rsidRDefault="00E63655" w:rsidP="00E63655">
            <w:pPr>
              <w:pStyle w:val="Dates"/>
            </w:pPr>
            <w:r>
              <w:t>15</w:t>
            </w:r>
          </w:p>
          <w:p w:rsidR="001A2B84" w:rsidRPr="00F65E65" w:rsidRDefault="001A2B84" w:rsidP="00E63655">
            <w:pPr>
              <w:pStyle w:val="Dates"/>
            </w:pPr>
            <w:r>
              <w:t>Presentation Week</w:t>
            </w:r>
          </w:p>
        </w:tc>
        <w:tc>
          <w:tcPr>
            <w:tcW w:w="1954" w:type="dxa"/>
            <w:shd w:val="clear" w:color="auto" w:fill="92D050"/>
            <w:tcMar>
              <w:top w:w="115" w:type="dxa"/>
              <w:left w:w="115" w:type="dxa"/>
              <w:bottom w:w="115" w:type="dxa"/>
              <w:right w:w="115" w:type="dxa"/>
            </w:tcMar>
          </w:tcPr>
          <w:p w:rsidR="00FA57DD" w:rsidRDefault="00E63655" w:rsidP="00E63655">
            <w:pPr>
              <w:pStyle w:val="Dates"/>
            </w:pPr>
            <w:r>
              <w:t>16</w:t>
            </w:r>
          </w:p>
          <w:p w:rsidR="001A2B84" w:rsidRPr="00F65E65" w:rsidRDefault="001A2B84" w:rsidP="00E63655">
            <w:pPr>
              <w:pStyle w:val="Dates"/>
            </w:pPr>
            <w:r>
              <w:t>Presentation Week</w:t>
            </w:r>
          </w:p>
        </w:tc>
        <w:tc>
          <w:tcPr>
            <w:tcW w:w="1954" w:type="dxa"/>
            <w:shd w:val="clear" w:color="auto" w:fill="92D050"/>
            <w:tcMar>
              <w:top w:w="115" w:type="dxa"/>
              <w:left w:w="115" w:type="dxa"/>
              <w:bottom w:w="115" w:type="dxa"/>
              <w:right w:w="115" w:type="dxa"/>
            </w:tcMar>
          </w:tcPr>
          <w:p w:rsidR="00FA57DD" w:rsidRDefault="00E63655" w:rsidP="00E63655">
            <w:pPr>
              <w:pStyle w:val="Dates"/>
            </w:pPr>
            <w:r>
              <w:t>17</w:t>
            </w:r>
          </w:p>
          <w:p w:rsidR="001A2B84" w:rsidRDefault="001A2B84" w:rsidP="00E63655">
            <w:pPr>
              <w:pStyle w:val="Dates"/>
            </w:pPr>
            <w:r>
              <w:t>Presentation Week</w:t>
            </w:r>
          </w:p>
          <w:p w:rsidR="00FA57DD" w:rsidRPr="00F65E65" w:rsidRDefault="00FA57DD" w:rsidP="00E63655">
            <w:pPr>
              <w:pStyle w:val="Dates"/>
            </w:pPr>
          </w:p>
        </w:tc>
        <w:tc>
          <w:tcPr>
            <w:tcW w:w="1954" w:type="dxa"/>
            <w:shd w:val="clear" w:color="auto" w:fill="auto"/>
            <w:tcMar>
              <w:top w:w="115" w:type="dxa"/>
              <w:left w:w="115" w:type="dxa"/>
              <w:bottom w:w="115" w:type="dxa"/>
              <w:right w:w="115" w:type="dxa"/>
            </w:tcMar>
          </w:tcPr>
          <w:p w:rsidR="00FA57DD" w:rsidRPr="00F65E65" w:rsidRDefault="00E63655" w:rsidP="00E63655">
            <w:pPr>
              <w:pStyle w:val="Dates"/>
            </w:pPr>
            <w:r>
              <w:t>18</w:t>
            </w:r>
          </w:p>
        </w:tc>
      </w:tr>
      <w:tr w:rsidR="00FA57DD" w:rsidRPr="00F65E65" w:rsidTr="00E63655">
        <w:tblPrEx>
          <w:tblCellMar>
            <w:left w:w="115" w:type="dxa"/>
            <w:right w:w="115" w:type="dxa"/>
          </w:tblCellMar>
        </w:tblPrEx>
        <w:trPr>
          <w:gridAfter w:val="1"/>
          <w:wAfter w:w="25" w:type="dxa"/>
          <w:trHeight w:hRule="exact" w:val="1296"/>
        </w:trPr>
        <w:tc>
          <w:tcPr>
            <w:tcW w:w="1954" w:type="dxa"/>
            <w:shd w:val="clear" w:color="auto" w:fill="auto"/>
            <w:tcMar>
              <w:top w:w="115" w:type="dxa"/>
              <w:left w:w="115" w:type="dxa"/>
              <w:bottom w:w="115" w:type="dxa"/>
              <w:right w:w="115" w:type="dxa"/>
            </w:tcMar>
          </w:tcPr>
          <w:p w:rsidR="00FA57DD" w:rsidRPr="00F65E65" w:rsidRDefault="00E63655" w:rsidP="00E63655">
            <w:pPr>
              <w:pStyle w:val="Dates"/>
            </w:pPr>
            <w:r>
              <w:t>19</w:t>
            </w:r>
          </w:p>
        </w:tc>
        <w:tc>
          <w:tcPr>
            <w:tcW w:w="1955" w:type="dxa"/>
            <w:shd w:val="clear" w:color="auto" w:fill="auto"/>
            <w:tcMar>
              <w:top w:w="115" w:type="dxa"/>
              <w:left w:w="115" w:type="dxa"/>
              <w:bottom w:w="115" w:type="dxa"/>
              <w:right w:w="115" w:type="dxa"/>
            </w:tcMar>
          </w:tcPr>
          <w:p w:rsidR="00FA57DD" w:rsidRPr="00F65E65" w:rsidRDefault="00E63655" w:rsidP="00E63655">
            <w:pPr>
              <w:pStyle w:val="Dates"/>
            </w:pPr>
            <w:r>
              <w:t>20</w:t>
            </w:r>
          </w:p>
        </w:tc>
        <w:tc>
          <w:tcPr>
            <w:tcW w:w="1955" w:type="dxa"/>
            <w:shd w:val="clear" w:color="auto" w:fill="auto"/>
            <w:tcMar>
              <w:top w:w="115" w:type="dxa"/>
              <w:left w:w="115" w:type="dxa"/>
              <w:bottom w:w="115" w:type="dxa"/>
              <w:right w:w="115" w:type="dxa"/>
            </w:tcMar>
          </w:tcPr>
          <w:p w:rsidR="00FA57DD" w:rsidRPr="00F65E65" w:rsidRDefault="00E63655" w:rsidP="00E63655">
            <w:pPr>
              <w:pStyle w:val="Dates"/>
            </w:pPr>
            <w:r>
              <w:t>21</w:t>
            </w:r>
          </w:p>
        </w:tc>
        <w:tc>
          <w:tcPr>
            <w:tcW w:w="1954" w:type="dxa"/>
            <w:shd w:val="clear" w:color="auto" w:fill="auto"/>
            <w:tcMar>
              <w:top w:w="115" w:type="dxa"/>
              <w:left w:w="115" w:type="dxa"/>
              <w:bottom w:w="115" w:type="dxa"/>
              <w:right w:w="115" w:type="dxa"/>
            </w:tcMar>
          </w:tcPr>
          <w:p w:rsidR="00FA57DD" w:rsidRPr="00F65E65" w:rsidRDefault="00E63655" w:rsidP="00E63655">
            <w:pPr>
              <w:pStyle w:val="Dates"/>
            </w:pPr>
            <w:r>
              <w:t>22</w:t>
            </w:r>
          </w:p>
        </w:tc>
        <w:tc>
          <w:tcPr>
            <w:tcW w:w="1954" w:type="dxa"/>
            <w:shd w:val="clear" w:color="auto" w:fill="auto"/>
            <w:tcMar>
              <w:top w:w="115" w:type="dxa"/>
              <w:left w:w="115" w:type="dxa"/>
              <w:bottom w:w="115" w:type="dxa"/>
              <w:right w:w="115" w:type="dxa"/>
            </w:tcMar>
          </w:tcPr>
          <w:p w:rsidR="00FA57DD" w:rsidRPr="00F65E65" w:rsidRDefault="00E63655" w:rsidP="00E63655">
            <w:pPr>
              <w:pStyle w:val="Dates"/>
            </w:pPr>
            <w:r>
              <w:t>23</w:t>
            </w:r>
          </w:p>
        </w:tc>
        <w:tc>
          <w:tcPr>
            <w:tcW w:w="1954" w:type="dxa"/>
            <w:shd w:val="clear" w:color="auto" w:fill="auto"/>
            <w:tcMar>
              <w:top w:w="115" w:type="dxa"/>
              <w:left w:w="115" w:type="dxa"/>
              <w:bottom w:w="115" w:type="dxa"/>
              <w:right w:w="115" w:type="dxa"/>
            </w:tcMar>
          </w:tcPr>
          <w:p w:rsidR="00FA57DD" w:rsidRPr="00F65E65" w:rsidRDefault="00E63655" w:rsidP="00E63655">
            <w:pPr>
              <w:pStyle w:val="Dates"/>
            </w:pPr>
            <w:r>
              <w:t>24</w:t>
            </w:r>
          </w:p>
        </w:tc>
        <w:tc>
          <w:tcPr>
            <w:tcW w:w="1954" w:type="dxa"/>
            <w:shd w:val="clear" w:color="auto" w:fill="auto"/>
            <w:tcMar>
              <w:top w:w="115" w:type="dxa"/>
              <w:left w:w="115" w:type="dxa"/>
              <w:bottom w:w="115" w:type="dxa"/>
              <w:right w:w="115" w:type="dxa"/>
            </w:tcMar>
          </w:tcPr>
          <w:p w:rsidR="00FA57DD" w:rsidRPr="00F65E65" w:rsidRDefault="00E63655" w:rsidP="00E63655">
            <w:pPr>
              <w:pStyle w:val="Dates"/>
            </w:pPr>
            <w:r>
              <w:t>25</w:t>
            </w:r>
          </w:p>
        </w:tc>
      </w:tr>
      <w:tr w:rsidR="00FA57DD" w:rsidRPr="00F65E65" w:rsidTr="00E63655">
        <w:tblPrEx>
          <w:tblCellMar>
            <w:left w:w="115" w:type="dxa"/>
            <w:right w:w="115" w:type="dxa"/>
          </w:tblCellMar>
        </w:tblPrEx>
        <w:trPr>
          <w:gridAfter w:val="1"/>
          <w:wAfter w:w="25" w:type="dxa"/>
          <w:trHeight w:hRule="exact" w:val="1296"/>
        </w:trPr>
        <w:tc>
          <w:tcPr>
            <w:tcW w:w="1954" w:type="dxa"/>
            <w:shd w:val="clear" w:color="auto" w:fill="auto"/>
            <w:tcMar>
              <w:top w:w="115" w:type="dxa"/>
              <w:left w:w="115" w:type="dxa"/>
              <w:bottom w:w="115" w:type="dxa"/>
              <w:right w:w="115" w:type="dxa"/>
            </w:tcMar>
          </w:tcPr>
          <w:p w:rsidR="00FA57DD" w:rsidRPr="00F65E65" w:rsidRDefault="00E63655" w:rsidP="00E63655">
            <w:pPr>
              <w:pStyle w:val="Dates"/>
            </w:pPr>
            <w:r>
              <w:t>26</w:t>
            </w:r>
          </w:p>
        </w:tc>
        <w:tc>
          <w:tcPr>
            <w:tcW w:w="1955" w:type="dxa"/>
            <w:shd w:val="clear" w:color="auto" w:fill="auto"/>
            <w:tcMar>
              <w:top w:w="115" w:type="dxa"/>
              <w:left w:w="115" w:type="dxa"/>
              <w:bottom w:w="115" w:type="dxa"/>
              <w:right w:w="115" w:type="dxa"/>
            </w:tcMar>
          </w:tcPr>
          <w:p w:rsidR="00FA57DD" w:rsidRDefault="00E63655" w:rsidP="00E63655">
            <w:pPr>
              <w:pStyle w:val="Dates"/>
            </w:pPr>
            <w:r>
              <w:t>27</w:t>
            </w:r>
          </w:p>
          <w:p w:rsidR="00FA57DD" w:rsidRPr="00F65E65" w:rsidRDefault="00FA57DD" w:rsidP="00E63655">
            <w:pPr>
              <w:pStyle w:val="Dates"/>
            </w:pPr>
          </w:p>
        </w:tc>
        <w:tc>
          <w:tcPr>
            <w:tcW w:w="1955" w:type="dxa"/>
            <w:shd w:val="clear" w:color="auto" w:fill="auto"/>
            <w:tcMar>
              <w:top w:w="115" w:type="dxa"/>
              <w:left w:w="115" w:type="dxa"/>
              <w:bottom w:w="115" w:type="dxa"/>
              <w:right w:w="115" w:type="dxa"/>
            </w:tcMar>
          </w:tcPr>
          <w:p w:rsidR="00FA57DD" w:rsidRDefault="00E63655" w:rsidP="00E63655">
            <w:pPr>
              <w:pStyle w:val="Dates"/>
            </w:pPr>
            <w:r>
              <w:t>28</w:t>
            </w:r>
          </w:p>
          <w:p w:rsidR="00FA57DD" w:rsidRPr="00F65E65" w:rsidRDefault="00FA57DD" w:rsidP="00E63655">
            <w:pPr>
              <w:pStyle w:val="Dates"/>
            </w:pPr>
          </w:p>
        </w:tc>
        <w:tc>
          <w:tcPr>
            <w:tcW w:w="1954" w:type="dxa"/>
            <w:shd w:val="clear" w:color="auto" w:fill="auto"/>
            <w:tcMar>
              <w:top w:w="115" w:type="dxa"/>
              <w:left w:w="115" w:type="dxa"/>
              <w:bottom w:w="115" w:type="dxa"/>
              <w:right w:w="115" w:type="dxa"/>
            </w:tcMar>
          </w:tcPr>
          <w:p w:rsidR="00FA57DD" w:rsidRDefault="00E63655" w:rsidP="00E63655">
            <w:pPr>
              <w:pStyle w:val="Dates"/>
            </w:pPr>
            <w:r>
              <w:t>29</w:t>
            </w:r>
          </w:p>
          <w:p w:rsidR="00FA57DD" w:rsidRPr="00F65E65" w:rsidRDefault="00FA57DD" w:rsidP="00E63655">
            <w:pPr>
              <w:pStyle w:val="Dates"/>
            </w:pPr>
          </w:p>
        </w:tc>
        <w:tc>
          <w:tcPr>
            <w:tcW w:w="1954" w:type="dxa"/>
            <w:shd w:val="clear" w:color="auto" w:fill="auto"/>
          </w:tcPr>
          <w:p w:rsidR="00FA57DD" w:rsidRDefault="00E63655" w:rsidP="00E63655">
            <w:pPr>
              <w:pStyle w:val="Dates"/>
            </w:pPr>
            <w:r>
              <w:t>30</w:t>
            </w:r>
          </w:p>
          <w:p w:rsidR="00FA57DD" w:rsidRPr="00F65E65" w:rsidRDefault="00FA57DD" w:rsidP="00E63655">
            <w:pPr>
              <w:pStyle w:val="Dates"/>
            </w:pPr>
          </w:p>
        </w:tc>
        <w:tc>
          <w:tcPr>
            <w:tcW w:w="1954" w:type="dxa"/>
            <w:shd w:val="clear" w:color="auto" w:fill="auto"/>
          </w:tcPr>
          <w:p w:rsidR="00FA57DD" w:rsidRPr="00F65E65" w:rsidRDefault="00FA57DD" w:rsidP="00E63655">
            <w:pPr>
              <w:pStyle w:val="Dates"/>
            </w:pPr>
          </w:p>
        </w:tc>
        <w:tc>
          <w:tcPr>
            <w:tcW w:w="1954" w:type="dxa"/>
            <w:shd w:val="clear" w:color="auto" w:fill="auto"/>
          </w:tcPr>
          <w:p w:rsidR="00FA57DD" w:rsidRPr="00F65E65" w:rsidRDefault="00FA57DD" w:rsidP="00E63655">
            <w:pPr>
              <w:pStyle w:val="Dates"/>
            </w:pPr>
          </w:p>
        </w:tc>
      </w:tr>
    </w:tbl>
    <w:p w:rsidR="00FA57DD" w:rsidRDefault="00FA57DD" w:rsidP="009C0BAB">
      <w:pPr>
        <w:tabs>
          <w:tab w:val="right" w:pos="9360"/>
        </w:tabs>
        <w:spacing w:after="0" w:line="240" w:lineRule="auto"/>
        <w:rPr>
          <w:rFonts w:ascii="BankGothic Md BT" w:hAnsi="BankGothic Md BT" w:cs="Times New Roman"/>
          <w:b/>
          <w:sz w:val="32"/>
          <w:szCs w:val="32"/>
        </w:rPr>
        <w:sectPr w:rsidR="00FA57DD" w:rsidSect="00FA57DD">
          <w:pgSz w:w="15840" w:h="12240" w:orient="landscape"/>
          <w:pgMar w:top="288" w:right="1440" w:bottom="360" w:left="1440" w:header="720" w:footer="720" w:gutter="0"/>
          <w:cols w:space="720"/>
          <w:titlePg/>
          <w:docGrid w:linePitch="360"/>
        </w:sectPr>
      </w:pPr>
    </w:p>
    <w:p w:rsidR="00D85BD3" w:rsidRPr="00F86E1C" w:rsidRDefault="00AD4FE9" w:rsidP="009C0BAB">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9</w:t>
      </w:r>
      <w:r w:rsidR="009C0BAB">
        <w:rPr>
          <w:rFonts w:ascii="BankGothic Md BT" w:hAnsi="BankGothic Md BT" w:cs="Times New Roman"/>
          <w:b/>
          <w:sz w:val="32"/>
          <w:szCs w:val="32"/>
        </w:rPr>
        <w:tab/>
      </w:r>
      <w:r>
        <w:rPr>
          <w:rFonts w:ascii="BankGothic Md BT" w:hAnsi="BankGothic Md BT" w:cs="Times New Roman"/>
          <w:b/>
          <w:sz w:val="32"/>
          <w:szCs w:val="32"/>
        </w:rPr>
        <w:t>Preliminary Research</w:t>
      </w:r>
    </w:p>
    <w:p w:rsidR="0054296D" w:rsidRDefault="0054296D" w:rsidP="00515B12">
      <w:pPr>
        <w:tabs>
          <w:tab w:val="right" w:pos="9360"/>
        </w:tabs>
        <w:spacing w:after="0" w:line="240" w:lineRule="auto"/>
        <w:jc w:val="center"/>
        <w:rPr>
          <w:rFonts w:ascii="Times New Roman" w:hAnsi="Times New Roman" w:cs="Times New Roman"/>
          <w:sz w:val="24"/>
          <w:szCs w:val="24"/>
        </w:rPr>
      </w:pPr>
    </w:p>
    <w:p w:rsidR="0023011D" w:rsidRPr="002C5B0D" w:rsidRDefault="00832FAE" w:rsidP="0023011D">
      <w:pPr>
        <w:pStyle w:val="Bibliography"/>
        <w:rPr>
          <w:rFonts w:ascii="Times New Roman" w:hAnsi="Times New Roman" w:cs="Times New Roman"/>
          <w:noProof/>
          <w:sz w:val="24"/>
          <w:szCs w:val="24"/>
        </w:rPr>
      </w:pPr>
      <w:r w:rsidRPr="002C5B0D">
        <w:rPr>
          <w:rFonts w:ascii="Times New Roman" w:hAnsi="Times New Roman" w:cs="Times New Roman"/>
          <w:sz w:val="24"/>
          <w:szCs w:val="24"/>
        </w:rPr>
        <w:fldChar w:fldCharType="begin"/>
      </w:r>
      <w:r w:rsidR="0023011D" w:rsidRPr="002C5B0D">
        <w:rPr>
          <w:rFonts w:ascii="Times New Roman" w:hAnsi="Times New Roman" w:cs="Times New Roman"/>
          <w:sz w:val="24"/>
          <w:szCs w:val="24"/>
        </w:rPr>
        <w:instrText xml:space="preserve"> BIBLIOGRAPHY  \l 1033 </w:instrText>
      </w:r>
      <w:r w:rsidRPr="002C5B0D">
        <w:rPr>
          <w:rFonts w:ascii="Times New Roman" w:hAnsi="Times New Roman" w:cs="Times New Roman"/>
          <w:sz w:val="24"/>
          <w:szCs w:val="24"/>
        </w:rPr>
        <w:fldChar w:fldCharType="separate"/>
      </w:r>
      <w:r w:rsidR="0023011D" w:rsidRPr="002C5B0D">
        <w:rPr>
          <w:rFonts w:ascii="Times New Roman" w:hAnsi="Times New Roman" w:cs="Times New Roman"/>
          <w:b/>
          <w:noProof/>
          <w:sz w:val="24"/>
          <w:szCs w:val="24"/>
        </w:rPr>
        <w:t xml:space="preserve">John Dieckmann, Kurt W Roth, James Brodrick. "Emerging Technologies: Dedicated Outdoor Air Systems." </w:t>
      </w:r>
      <w:r w:rsidR="0023011D" w:rsidRPr="002C5B0D">
        <w:rPr>
          <w:rFonts w:ascii="Times New Roman" w:hAnsi="Times New Roman" w:cs="Times New Roman"/>
          <w:b/>
          <w:noProof/>
          <w:sz w:val="24"/>
          <w:szCs w:val="24"/>
          <w:u w:val="single"/>
        </w:rPr>
        <w:t>ASHRAE</w:t>
      </w:r>
      <w:r w:rsidR="0023011D" w:rsidRPr="002C5B0D">
        <w:rPr>
          <w:rFonts w:ascii="Times New Roman" w:hAnsi="Times New Roman" w:cs="Times New Roman"/>
          <w:b/>
          <w:noProof/>
          <w:sz w:val="24"/>
          <w:szCs w:val="24"/>
        </w:rPr>
        <w:t xml:space="preserve"> (2003): 58-59.</w:t>
      </w:r>
      <w:r w:rsidR="0023011D" w:rsidRPr="002C5B0D">
        <w:rPr>
          <w:rFonts w:ascii="Times New Roman" w:hAnsi="Times New Roman" w:cs="Times New Roman"/>
          <w:noProof/>
          <w:sz w:val="24"/>
          <w:szCs w:val="24"/>
        </w:rPr>
        <w:br/>
        <w:t xml:space="preserve">This article compares several advantages that DOAS systems offer over conventional VAV systems.  It addresses the issue in VAV systems of ventilation rates not matching loads. It also discusses humidity management and how DOAS addresses the issue beter than VAV. </w:t>
      </w:r>
    </w:p>
    <w:p w:rsidR="0023011D" w:rsidRPr="002C5B0D" w:rsidRDefault="0023011D" w:rsidP="0023011D">
      <w:pPr>
        <w:pStyle w:val="Bibliography"/>
        <w:rPr>
          <w:rFonts w:ascii="Times New Roman" w:hAnsi="Times New Roman" w:cs="Times New Roman"/>
          <w:noProof/>
          <w:sz w:val="24"/>
          <w:szCs w:val="24"/>
        </w:rPr>
      </w:pPr>
      <w:r w:rsidRPr="002C5B0D">
        <w:rPr>
          <w:rFonts w:ascii="Times New Roman" w:hAnsi="Times New Roman" w:cs="Times New Roman"/>
          <w:b/>
          <w:noProof/>
          <w:sz w:val="24"/>
          <w:szCs w:val="24"/>
        </w:rPr>
        <w:t>MGOE. "HVAC: Dedicated Outdoor Air Systems." 2006.</w:t>
      </w:r>
      <w:r w:rsidRPr="002C5B0D">
        <w:rPr>
          <w:rFonts w:ascii="Times New Roman" w:hAnsi="Times New Roman" w:cs="Times New Roman"/>
          <w:noProof/>
          <w:sz w:val="24"/>
          <w:szCs w:val="24"/>
        </w:rPr>
        <w:br/>
        <w:t xml:space="preserve">This article provides more information about DOAS and the energy savings it can </w:t>
      </w:r>
      <w:r w:rsidR="002C5B0D" w:rsidRPr="002C5B0D">
        <w:rPr>
          <w:rFonts w:ascii="Times New Roman" w:hAnsi="Times New Roman" w:cs="Times New Roman"/>
          <w:noProof/>
          <w:sz w:val="24"/>
          <w:szCs w:val="24"/>
        </w:rPr>
        <w:t>achieve over conventional VAV systems. It also diagrams several different types of DOAS such as separately ducted, dual path, and preconditioning.</w:t>
      </w:r>
    </w:p>
    <w:p w:rsidR="0023011D" w:rsidRPr="002C5B0D" w:rsidRDefault="0023011D" w:rsidP="0023011D">
      <w:pPr>
        <w:pStyle w:val="Bibliography"/>
        <w:rPr>
          <w:rFonts w:ascii="Times New Roman" w:hAnsi="Times New Roman" w:cs="Times New Roman"/>
          <w:noProof/>
          <w:sz w:val="24"/>
          <w:szCs w:val="24"/>
        </w:rPr>
      </w:pPr>
      <w:r w:rsidRPr="002C5B0D">
        <w:rPr>
          <w:rFonts w:ascii="Times New Roman" w:hAnsi="Times New Roman" w:cs="Times New Roman"/>
          <w:b/>
          <w:noProof/>
          <w:sz w:val="24"/>
          <w:szCs w:val="24"/>
        </w:rPr>
        <w:t xml:space="preserve">Wald, Matthew L. </w:t>
      </w:r>
      <w:r w:rsidRPr="002C5B0D">
        <w:rPr>
          <w:rFonts w:ascii="Times New Roman" w:hAnsi="Times New Roman" w:cs="Times New Roman"/>
          <w:b/>
          <w:noProof/>
          <w:sz w:val="24"/>
          <w:szCs w:val="24"/>
          <w:u w:val="single"/>
        </w:rPr>
        <w:t>The New York Times.</w:t>
      </w:r>
      <w:r w:rsidRPr="002C5B0D">
        <w:rPr>
          <w:rFonts w:ascii="Times New Roman" w:hAnsi="Times New Roman" w:cs="Times New Roman"/>
          <w:b/>
          <w:noProof/>
          <w:sz w:val="24"/>
          <w:szCs w:val="24"/>
        </w:rPr>
        <w:t xml:space="preserve"> 1 August 2008. 10 August 2008 &lt;http://www.nytimes.com/2008/08/01/us/01hydrogen.html?_r=1&amp;ref=environment&gt;.</w:t>
      </w:r>
      <w:r w:rsidR="002C5B0D" w:rsidRPr="002C5B0D">
        <w:rPr>
          <w:rFonts w:ascii="Times New Roman" w:hAnsi="Times New Roman" w:cs="Times New Roman"/>
          <w:noProof/>
          <w:sz w:val="24"/>
          <w:szCs w:val="24"/>
        </w:rPr>
        <w:br/>
        <w:t>This article from the New York Times addresses a recent breakthrough in fuel cell production.  A cheap way to store energy in fuel cells could make combined heat and power economical in small applications.</w:t>
      </w:r>
    </w:p>
    <w:p w:rsidR="0023011D" w:rsidRPr="002C5B0D" w:rsidRDefault="0023011D" w:rsidP="0023011D">
      <w:pPr>
        <w:pStyle w:val="Bibliography"/>
        <w:rPr>
          <w:rFonts w:ascii="Times New Roman" w:hAnsi="Times New Roman" w:cs="Times New Roman"/>
          <w:b/>
          <w:noProof/>
          <w:sz w:val="24"/>
          <w:szCs w:val="24"/>
        </w:rPr>
      </w:pPr>
      <w:r w:rsidRPr="002C5B0D">
        <w:rPr>
          <w:rFonts w:ascii="Times New Roman" w:hAnsi="Times New Roman" w:cs="Times New Roman"/>
          <w:b/>
          <w:noProof/>
          <w:sz w:val="24"/>
          <w:szCs w:val="24"/>
        </w:rPr>
        <w:t xml:space="preserve">Wyczalkowski, Alex. </w:t>
      </w:r>
      <w:r w:rsidRPr="002C5B0D">
        <w:rPr>
          <w:rFonts w:ascii="Times New Roman" w:hAnsi="Times New Roman" w:cs="Times New Roman"/>
          <w:b/>
          <w:noProof/>
          <w:sz w:val="24"/>
          <w:szCs w:val="24"/>
          <w:u w:val="single"/>
        </w:rPr>
        <w:t>McKinstry Oregon Headquarters: Technical Report I &amp; II.</w:t>
      </w:r>
      <w:r w:rsidRPr="002C5B0D">
        <w:rPr>
          <w:rFonts w:ascii="Times New Roman" w:hAnsi="Times New Roman" w:cs="Times New Roman"/>
          <w:b/>
          <w:noProof/>
          <w:sz w:val="24"/>
          <w:szCs w:val="24"/>
        </w:rPr>
        <w:t xml:space="preserve"> The Pennsylvania State University, 2008.</w:t>
      </w:r>
    </w:p>
    <w:p w:rsidR="00A52A16" w:rsidRDefault="00832FAE" w:rsidP="002C5B0D">
      <w:pPr>
        <w:tabs>
          <w:tab w:val="left" w:pos="5973"/>
        </w:tabs>
        <w:spacing w:after="360"/>
        <w:rPr>
          <w:rFonts w:ascii="Times New Roman" w:hAnsi="Times New Roman" w:cs="Times New Roman"/>
          <w:sz w:val="24"/>
          <w:szCs w:val="24"/>
        </w:rPr>
      </w:pPr>
      <w:r w:rsidRPr="002C5B0D">
        <w:rPr>
          <w:rFonts w:ascii="Times New Roman" w:hAnsi="Times New Roman" w:cs="Times New Roman"/>
          <w:sz w:val="24"/>
          <w:szCs w:val="24"/>
        </w:rPr>
        <w:fldChar w:fldCharType="end"/>
      </w:r>
      <w:r w:rsidR="002C5B0D">
        <w:rPr>
          <w:rFonts w:ascii="Times New Roman" w:hAnsi="Times New Roman" w:cs="Times New Roman"/>
          <w:sz w:val="24"/>
          <w:szCs w:val="24"/>
        </w:rPr>
        <w:tab/>
      </w:r>
    </w:p>
    <w:p w:rsidR="00C467F6" w:rsidRDefault="00C467F6" w:rsidP="000236BA">
      <w:pPr>
        <w:spacing w:after="0" w:line="240" w:lineRule="auto"/>
        <w:rPr>
          <w:rFonts w:ascii="Times New Roman" w:hAnsi="Times New Roman" w:cs="Times New Roman"/>
          <w:sz w:val="24"/>
          <w:szCs w:val="24"/>
        </w:rPr>
      </w:pPr>
    </w:p>
    <w:p w:rsidR="0054296D" w:rsidRDefault="0054296D">
      <w:pPr>
        <w:rPr>
          <w:rFonts w:ascii="Times New Roman" w:hAnsi="Times New Roman" w:cs="Times New Roman"/>
          <w:sz w:val="24"/>
          <w:szCs w:val="24"/>
        </w:rPr>
      </w:pPr>
      <w:r>
        <w:rPr>
          <w:rFonts w:ascii="Times New Roman" w:hAnsi="Times New Roman" w:cs="Times New Roman"/>
          <w:sz w:val="24"/>
          <w:szCs w:val="24"/>
        </w:rPr>
        <w:br w:type="page"/>
      </w:r>
    </w:p>
    <w:p w:rsidR="0054296D" w:rsidRPr="00F86E1C" w:rsidRDefault="001B3F5B" w:rsidP="009C0BAB">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10</w:t>
      </w:r>
      <w:r w:rsidR="009C0BAB" w:rsidRPr="00AE2895">
        <w:rPr>
          <w:rFonts w:ascii="BankGothic Md BT" w:hAnsi="BankGothic Md BT" w:cs="Times New Roman"/>
          <w:b/>
          <w:sz w:val="32"/>
          <w:szCs w:val="32"/>
        </w:rPr>
        <w:tab/>
      </w:r>
      <w:r w:rsidR="0054296D" w:rsidRPr="00AE2895">
        <w:rPr>
          <w:rFonts w:ascii="BankGothic Md BT" w:hAnsi="BankGothic Md BT" w:cs="Times New Roman"/>
          <w:b/>
          <w:sz w:val="32"/>
          <w:szCs w:val="32"/>
        </w:rPr>
        <w:t xml:space="preserve">Appendix A </w:t>
      </w:r>
      <w:r w:rsidR="00995668" w:rsidRPr="00AE2895">
        <w:rPr>
          <w:rFonts w:ascii="BankGothic Md BT" w:hAnsi="BankGothic Md BT" w:cs="Times New Roman"/>
          <w:b/>
          <w:sz w:val="32"/>
          <w:szCs w:val="32"/>
        </w:rPr>
        <w:t>–</w:t>
      </w:r>
      <w:r w:rsidR="0054296D" w:rsidRPr="00AE2895">
        <w:rPr>
          <w:rFonts w:ascii="BankGothic Md BT" w:hAnsi="BankGothic Md BT" w:cs="Times New Roman"/>
          <w:b/>
          <w:sz w:val="32"/>
          <w:szCs w:val="32"/>
        </w:rPr>
        <w:t xml:space="preserve"> </w:t>
      </w:r>
      <w:r w:rsidR="00AE2895">
        <w:rPr>
          <w:rFonts w:ascii="BankGothic Md BT" w:hAnsi="BankGothic Md BT" w:cs="Times New Roman"/>
          <w:b/>
          <w:sz w:val="32"/>
          <w:szCs w:val="32"/>
        </w:rPr>
        <w:t>Portland Design Conditions</w:t>
      </w:r>
    </w:p>
    <w:p w:rsidR="0054296D" w:rsidRDefault="0054296D" w:rsidP="0054296D">
      <w:pPr>
        <w:spacing w:after="0" w:line="240" w:lineRule="auto"/>
        <w:jc w:val="center"/>
        <w:rPr>
          <w:rFonts w:ascii="Times New Roman" w:hAnsi="Times New Roman" w:cs="Times New Roman"/>
          <w:sz w:val="24"/>
          <w:szCs w:val="24"/>
        </w:rPr>
      </w:pPr>
    </w:p>
    <w:p w:rsidR="009C0EA5" w:rsidRPr="00AE2895" w:rsidRDefault="00AE2895" w:rsidP="000261C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696200"/>
            <wp:effectExtent l="19050" t="0" r="0" b="0"/>
            <wp:docPr id="15" name="Picture 6" descr="Portland Design Con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land Design Conditions.jpg"/>
                    <pic:cNvPicPr/>
                  </pic:nvPicPr>
                  <pic:blipFill>
                    <a:blip r:embed="rId16"/>
                    <a:stretch>
                      <a:fillRect/>
                    </a:stretch>
                  </pic:blipFill>
                  <pic:spPr>
                    <a:xfrm>
                      <a:off x="0" y="0"/>
                      <a:ext cx="5943600" cy="7696200"/>
                    </a:xfrm>
                    <a:prstGeom prst="rect">
                      <a:avLst/>
                    </a:prstGeom>
                  </pic:spPr>
                </pic:pic>
              </a:graphicData>
            </a:graphic>
          </wp:inline>
        </w:drawing>
      </w:r>
    </w:p>
    <w:sectPr w:rsidR="009C0EA5" w:rsidRPr="00AE2895" w:rsidSect="00E6365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574C" w:rsidRDefault="0028574C" w:rsidP="009845FD">
      <w:pPr>
        <w:spacing w:after="0" w:line="240" w:lineRule="auto"/>
      </w:pPr>
      <w:r>
        <w:separator/>
      </w:r>
    </w:p>
  </w:endnote>
  <w:endnote w:type="continuationSeparator" w:id="1">
    <w:p w:rsidR="0028574C" w:rsidRDefault="0028574C" w:rsidP="00984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ankGothic Md BT">
    <w:panose1 w:val="020B0807020203060204"/>
    <w:charset w:val="00"/>
    <w:family w:val="swiss"/>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38802"/>
      <w:docPartObj>
        <w:docPartGallery w:val="Page Numbers (Bottom of Page)"/>
        <w:docPartUnique/>
      </w:docPartObj>
    </w:sdtPr>
    <w:sdtEndPr>
      <w:rPr>
        <w:color w:val="7F7F7F" w:themeColor="background1" w:themeShade="7F"/>
        <w:spacing w:val="60"/>
      </w:rPr>
    </w:sdtEndPr>
    <w:sdtContent>
      <w:p w:rsidR="0028574C" w:rsidRDefault="0028574C" w:rsidP="006B0A82">
        <w:pPr>
          <w:pStyle w:val="Footer"/>
          <w:pBdr>
            <w:top w:val="single" w:sz="4" w:space="1" w:color="D9D9D9" w:themeColor="background1" w:themeShade="D9"/>
          </w:pBdr>
          <w:tabs>
            <w:tab w:val="right" w:pos="12960"/>
          </w:tabs>
          <w:rPr>
            <w:b/>
          </w:rPr>
        </w:pPr>
        <w:r>
          <w:rPr>
            <w:color w:val="7F7F7F" w:themeColor="background1" w:themeShade="7F"/>
            <w:spacing w:val="60"/>
          </w:rPr>
          <w:t>Alex Wyczalkowski</w:t>
        </w:r>
        <w:r>
          <w:rPr>
            <w:color w:val="7F7F7F" w:themeColor="background1" w:themeShade="7F"/>
            <w:spacing w:val="60"/>
          </w:rPr>
          <w:tab/>
        </w:r>
        <w:r>
          <w:rPr>
            <w:color w:val="7F7F7F" w:themeColor="background1" w:themeShade="7F"/>
            <w:spacing w:val="60"/>
          </w:rPr>
          <w:tab/>
          <w:t>McKinstry Oregon Headquarters</w:t>
        </w:r>
      </w:p>
    </w:sdtContent>
  </w:sdt>
  <w:p w:rsidR="0028574C" w:rsidRDefault="002857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01605"/>
      <w:docPartObj>
        <w:docPartGallery w:val="Page Numbers (Bottom of Page)"/>
        <w:docPartUnique/>
      </w:docPartObj>
    </w:sdtPr>
    <w:sdtEndPr>
      <w:rPr>
        <w:color w:val="7F7F7F" w:themeColor="background1" w:themeShade="7F"/>
        <w:spacing w:val="60"/>
      </w:rPr>
    </w:sdtEndPr>
    <w:sdtContent>
      <w:p w:rsidR="006B0A82" w:rsidRDefault="006B0A82" w:rsidP="006B0A82">
        <w:pPr>
          <w:pStyle w:val="Footer"/>
          <w:pBdr>
            <w:top w:val="single" w:sz="4" w:space="1" w:color="D9D9D9" w:themeColor="background1" w:themeShade="D9"/>
          </w:pBdr>
          <w:tabs>
            <w:tab w:val="right" w:pos="12960"/>
          </w:tabs>
          <w:rPr>
            <w:color w:val="7F7F7F" w:themeColor="background1" w:themeShade="7F"/>
            <w:spacing w:val="60"/>
          </w:rPr>
        </w:pPr>
        <w:r>
          <w:rPr>
            <w:color w:val="7F7F7F" w:themeColor="background1" w:themeShade="7F"/>
            <w:spacing w:val="60"/>
          </w:rPr>
          <w:t>Alex Wyczalkowski</w:t>
        </w:r>
        <w:r>
          <w:rPr>
            <w:color w:val="7F7F7F" w:themeColor="background1" w:themeShade="7F"/>
            <w:spacing w:val="60"/>
          </w:rPr>
          <w:tab/>
        </w:r>
        <w:r>
          <w:rPr>
            <w:color w:val="7F7F7F" w:themeColor="background1" w:themeShade="7F"/>
            <w:spacing w:val="60"/>
          </w:rPr>
          <w:tab/>
          <w:t>McKinstry Oregon Headquarters</w:t>
        </w:r>
      </w:p>
    </w:sdtContent>
  </w:sdt>
  <w:p w:rsidR="006B0A82" w:rsidRDefault="006B0A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574C" w:rsidRDefault="0028574C" w:rsidP="009845FD">
      <w:pPr>
        <w:spacing w:after="0" w:line="240" w:lineRule="auto"/>
      </w:pPr>
      <w:r>
        <w:separator/>
      </w:r>
    </w:p>
  </w:footnote>
  <w:footnote w:type="continuationSeparator" w:id="1">
    <w:p w:rsidR="0028574C" w:rsidRDefault="0028574C" w:rsidP="009845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26238782"/>
      <w:docPartObj>
        <w:docPartGallery w:val="Page Numbers (Top of Page)"/>
        <w:docPartUnique/>
      </w:docPartObj>
    </w:sdtPr>
    <w:sdtEndPr>
      <w:rPr>
        <w:color w:val="auto"/>
        <w:spacing w:val="0"/>
      </w:rPr>
    </w:sdtEndPr>
    <w:sdtContent>
      <w:p w:rsidR="0028574C" w:rsidRDefault="0028574C" w:rsidP="006B0A82">
        <w:pPr>
          <w:pStyle w:val="Header"/>
          <w:pBdr>
            <w:bottom w:val="single" w:sz="4" w:space="1" w:color="D9D9D9" w:themeColor="background1" w:themeShade="D9"/>
          </w:pBdr>
          <w:tabs>
            <w:tab w:val="left" w:pos="5600"/>
            <w:tab w:val="right" w:pos="12960"/>
          </w:tabs>
          <w:rPr>
            <w:b/>
          </w:rPr>
        </w:pPr>
        <w:r>
          <w:rPr>
            <w:color w:val="7F7F7F" w:themeColor="background1" w:themeShade="7F"/>
            <w:spacing w:val="60"/>
          </w:rPr>
          <w:t>AE 482 Mechanical Project Proposal</w:t>
        </w:r>
        <w:r>
          <w:rPr>
            <w:color w:val="7F7F7F" w:themeColor="background1" w:themeShade="7F"/>
            <w:spacing w:val="60"/>
          </w:rPr>
          <w:tab/>
        </w:r>
        <w:r w:rsidR="006B0A82">
          <w:rPr>
            <w:color w:val="7F7F7F" w:themeColor="background1" w:themeShade="7F"/>
            <w:spacing w:val="60"/>
          </w:rPr>
          <w:tab/>
        </w:r>
        <w:r>
          <w:rPr>
            <w:color w:val="7F7F7F" w:themeColor="background1" w:themeShade="7F"/>
            <w:spacing w:val="60"/>
          </w:rPr>
          <w:t>Page</w:t>
        </w:r>
        <w:r>
          <w:t xml:space="preserve"> | </w:t>
        </w:r>
        <w:fldSimple w:instr=" PAGE   \* MERGEFORMAT ">
          <w:r w:rsidR="000436C7" w:rsidRPr="000436C7">
            <w:rPr>
              <w:b/>
              <w:noProof/>
            </w:rPr>
            <w:t>13</w:t>
          </w:r>
        </w:fldSimple>
      </w:p>
    </w:sdtContent>
  </w:sdt>
  <w:p w:rsidR="0028574C" w:rsidRDefault="0028574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86401604"/>
      <w:docPartObj>
        <w:docPartGallery w:val="Page Numbers (Top of Page)"/>
        <w:docPartUnique/>
      </w:docPartObj>
    </w:sdtPr>
    <w:sdtEndPr>
      <w:rPr>
        <w:color w:val="auto"/>
        <w:spacing w:val="0"/>
      </w:rPr>
    </w:sdtEndPr>
    <w:sdtContent>
      <w:p w:rsidR="006B0A82" w:rsidRDefault="006B0A82" w:rsidP="006B0A82">
        <w:pPr>
          <w:pStyle w:val="Header"/>
          <w:pBdr>
            <w:bottom w:val="single" w:sz="4" w:space="1" w:color="D9D9D9" w:themeColor="background1" w:themeShade="D9"/>
          </w:pBdr>
          <w:tabs>
            <w:tab w:val="left" w:pos="5600"/>
            <w:tab w:val="right" w:pos="12960"/>
          </w:tabs>
        </w:pPr>
        <w:r>
          <w:rPr>
            <w:color w:val="7F7F7F" w:themeColor="background1" w:themeShade="7F"/>
            <w:spacing w:val="60"/>
          </w:rPr>
          <w:t>AE 482 Mechanical Project Proposal</w:t>
        </w:r>
        <w:r>
          <w:rPr>
            <w:color w:val="7F7F7F" w:themeColor="background1" w:themeShade="7F"/>
            <w:spacing w:val="60"/>
          </w:rPr>
          <w:tab/>
        </w:r>
        <w:r>
          <w:rPr>
            <w:color w:val="7F7F7F" w:themeColor="background1" w:themeShade="7F"/>
            <w:spacing w:val="60"/>
          </w:rPr>
          <w:tab/>
          <w:t>Page</w:t>
        </w:r>
        <w:r>
          <w:t xml:space="preserve"> | </w:t>
        </w:r>
        <w:fldSimple w:instr=" PAGE   \* MERGEFORMAT ">
          <w:r w:rsidR="000436C7" w:rsidRPr="000436C7">
            <w:rPr>
              <w:b/>
              <w:noProof/>
            </w:rPr>
            <w:t>10</w:t>
          </w:r>
        </w:fldSimple>
      </w:p>
    </w:sdtContent>
  </w:sdt>
  <w:p w:rsidR="006B0A82" w:rsidRDefault="006B0A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54DF2"/>
    <w:multiLevelType w:val="hybridMultilevel"/>
    <w:tmpl w:val="27E612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93385C"/>
    <w:multiLevelType w:val="multilevel"/>
    <w:tmpl w:val="C72A2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845FD"/>
    <w:rsid w:val="000236BA"/>
    <w:rsid w:val="000261C9"/>
    <w:rsid w:val="00032C00"/>
    <w:rsid w:val="00036553"/>
    <w:rsid w:val="00036B0C"/>
    <w:rsid w:val="00036F15"/>
    <w:rsid w:val="000436C7"/>
    <w:rsid w:val="00056EFF"/>
    <w:rsid w:val="000633A1"/>
    <w:rsid w:val="00082D96"/>
    <w:rsid w:val="000A65C2"/>
    <w:rsid w:val="000A667D"/>
    <w:rsid w:val="000E0F31"/>
    <w:rsid w:val="00102BB1"/>
    <w:rsid w:val="001045E4"/>
    <w:rsid w:val="00142C07"/>
    <w:rsid w:val="00161DA2"/>
    <w:rsid w:val="00177933"/>
    <w:rsid w:val="001A2B84"/>
    <w:rsid w:val="001A31FD"/>
    <w:rsid w:val="001A7972"/>
    <w:rsid w:val="001B3F5B"/>
    <w:rsid w:val="001C6004"/>
    <w:rsid w:val="001D2293"/>
    <w:rsid w:val="001E58A9"/>
    <w:rsid w:val="001F0209"/>
    <w:rsid w:val="001F2209"/>
    <w:rsid w:val="001F31D1"/>
    <w:rsid w:val="002152DC"/>
    <w:rsid w:val="00225DD1"/>
    <w:rsid w:val="0023011D"/>
    <w:rsid w:val="002448C8"/>
    <w:rsid w:val="00245B81"/>
    <w:rsid w:val="00263B96"/>
    <w:rsid w:val="00264D8A"/>
    <w:rsid w:val="0027357F"/>
    <w:rsid w:val="0028289F"/>
    <w:rsid w:val="0028574C"/>
    <w:rsid w:val="002A2068"/>
    <w:rsid w:val="002A7005"/>
    <w:rsid w:val="002B1D8B"/>
    <w:rsid w:val="002C3F30"/>
    <w:rsid w:val="002C5B0D"/>
    <w:rsid w:val="002E7751"/>
    <w:rsid w:val="00315E99"/>
    <w:rsid w:val="00324512"/>
    <w:rsid w:val="00326930"/>
    <w:rsid w:val="00330662"/>
    <w:rsid w:val="0036413B"/>
    <w:rsid w:val="00390EA3"/>
    <w:rsid w:val="00392343"/>
    <w:rsid w:val="003A2961"/>
    <w:rsid w:val="003D3B85"/>
    <w:rsid w:val="003E409C"/>
    <w:rsid w:val="003F0CF6"/>
    <w:rsid w:val="003F3884"/>
    <w:rsid w:val="003F440A"/>
    <w:rsid w:val="0041684C"/>
    <w:rsid w:val="004465B7"/>
    <w:rsid w:val="00464C32"/>
    <w:rsid w:val="00482174"/>
    <w:rsid w:val="00496B39"/>
    <w:rsid w:val="004A6563"/>
    <w:rsid w:val="004C52FB"/>
    <w:rsid w:val="004F0971"/>
    <w:rsid w:val="004F7172"/>
    <w:rsid w:val="00515B12"/>
    <w:rsid w:val="0052469D"/>
    <w:rsid w:val="00533653"/>
    <w:rsid w:val="005342B0"/>
    <w:rsid w:val="00540075"/>
    <w:rsid w:val="0054296D"/>
    <w:rsid w:val="005515FA"/>
    <w:rsid w:val="00555728"/>
    <w:rsid w:val="005579FE"/>
    <w:rsid w:val="00565693"/>
    <w:rsid w:val="00592B46"/>
    <w:rsid w:val="00593AD1"/>
    <w:rsid w:val="005A0A1D"/>
    <w:rsid w:val="005A4302"/>
    <w:rsid w:val="005A533A"/>
    <w:rsid w:val="005A552E"/>
    <w:rsid w:val="005D157D"/>
    <w:rsid w:val="005E5A92"/>
    <w:rsid w:val="005E5B8D"/>
    <w:rsid w:val="005E6D84"/>
    <w:rsid w:val="006007D7"/>
    <w:rsid w:val="006148D0"/>
    <w:rsid w:val="0063571F"/>
    <w:rsid w:val="0065203B"/>
    <w:rsid w:val="00653F65"/>
    <w:rsid w:val="00657F80"/>
    <w:rsid w:val="00687BAC"/>
    <w:rsid w:val="00693CED"/>
    <w:rsid w:val="006A3999"/>
    <w:rsid w:val="006B0A82"/>
    <w:rsid w:val="006C02EC"/>
    <w:rsid w:val="006C79C9"/>
    <w:rsid w:val="006F0651"/>
    <w:rsid w:val="007070A4"/>
    <w:rsid w:val="00707DDC"/>
    <w:rsid w:val="00710D48"/>
    <w:rsid w:val="0071301A"/>
    <w:rsid w:val="00717AA7"/>
    <w:rsid w:val="00721207"/>
    <w:rsid w:val="007409CA"/>
    <w:rsid w:val="00760258"/>
    <w:rsid w:val="0079329C"/>
    <w:rsid w:val="00795841"/>
    <w:rsid w:val="007A2832"/>
    <w:rsid w:val="007B1C07"/>
    <w:rsid w:val="007E43C5"/>
    <w:rsid w:val="007F330F"/>
    <w:rsid w:val="00812BD3"/>
    <w:rsid w:val="00832FAE"/>
    <w:rsid w:val="0087295E"/>
    <w:rsid w:val="00874EB7"/>
    <w:rsid w:val="008929D8"/>
    <w:rsid w:val="008A3E6B"/>
    <w:rsid w:val="008B583D"/>
    <w:rsid w:val="008C0B58"/>
    <w:rsid w:val="008D7134"/>
    <w:rsid w:val="008E6782"/>
    <w:rsid w:val="008F7F31"/>
    <w:rsid w:val="00912643"/>
    <w:rsid w:val="00943CE3"/>
    <w:rsid w:val="00953A23"/>
    <w:rsid w:val="0096102A"/>
    <w:rsid w:val="00974CC0"/>
    <w:rsid w:val="009844D1"/>
    <w:rsid w:val="009845FD"/>
    <w:rsid w:val="0098760F"/>
    <w:rsid w:val="00987CB1"/>
    <w:rsid w:val="00990EC3"/>
    <w:rsid w:val="00995458"/>
    <w:rsid w:val="00995668"/>
    <w:rsid w:val="009A6162"/>
    <w:rsid w:val="009B0184"/>
    <w:rsid w:val="009B160B"/>
    <w:rsid w:val="009B489A"/>
    <w:rsid w:val="009C0BAB"/>
    <w:rsid w:val="009C0EA5"/>
    <w:rsid w:val="009C1A07"/>
    <w:rsid w:val="009F25F7"/>
    <w:rsid w:val="009F2AB5"/>
    <w:rsid w:val="009F2BE2"/>
    <w:rsid w:val="00A0412B"/>
    <w:rsid w:val="00A059FC"/>
    <w:rsid w:val="00A070F5"/>
    <w:rsid w:val="00A137CA"/>
    <w:rsid w:val="00A33CFD"/>
    <w:rsid w:val="00A43708"/>
    <w:rsid w:val="00A52A16"/>
    <w:rsid w:val="00A667F7"/>
    <w:rsid w:val="00A768D5"/>
    <w:rsid w:val="00A917FB"/>
    <w:rsid w:val="00A91FEB"/>
    <w:rsid w:val="00AB6D16"/>
    <w:rsid w:val="00AC1114"/>
    <w:rsid w:val="00AD4FE9"/>
    <w:rsid w:val="00AE2895"/>
    <w:rsid w:val="00B00368"/>
    <w:rsid w:val="00B011D6"/>
    <w:rsid w:val="00B069CB"/>
    <w:rsid w:val="00B13330"/>
    <w:rsid w:val="00B16C31"/>
    <w:rsid w:val="00B24B45"/>
    <w:rsid w:val="00B36DD6"/>
    <w:rsid w:val="00B872F5"/>
    <w:rsid w:val="00B944C3"/>
    <w:rsid w:val="00BB4AD0"/>
    <w:rsid w:val="00BC034A"/>
    <w:rsid w:val="00BD1F8E"/>
    <w:rsid w:val="00BE7AA3"/>
    <w:rsid w:val="00BF0020"/>
    <w:rsid w:val="00BF1674"/>
    <w:rsid w:val="00C01904"/>
    <w:rsid w:val="00C22D2F"/>
    <w:rsid w:val="00C23F6D"/>
    <w:rsid w:val="00C433A7"/>
    <w:rsid w:val="00C467F6"/>
    <w:rsid w:val="00C55EF9"/>
    <w:rsid w:val="00C65F1E"/>
    <w:rsid w:val="00C77AA3"/>
    <w:rsid w:val="00C90748"/>
    <w:rsid w:val="00CB179C"/>
    <w:rsid w:val="00CC3C7A"/>
    <w:rsid w:val="00CE792B"/>
    <w:rsid w:val="00D31B96"/>
    <w:rsid w:val="00D370E0"/>
    <w:rsid w:val="00D41CD8"/>
    <w:rsid w:val="00D64CAD"/>
    <w:rsid w:val="00D85BD3"/>
    <w:rsid w:val="00D8733C"/>
    <w:rsid w:val="00DB166E"/>
    <w:rsid w:val="00DE457F"/>
    <w:rsid w:val="00DF4203"/>
    <w:rsid w:val="00DF4839"/>
    <w:rsid w:val="00E16E73"/>
    <w:rsid w:val="00E4287F"/>
    <w:rsid w:val="00E45C47"/>
    <w:rsid w:val="00E63655"/>
    <w:rsid w:val="00E674C0"/>
    <w:rsid w:val="00E7624D"/>
    <w:rsid w:val="00E7738C"/>
    <w:rsid w:val="00E84A81"/>
    <w:rsid w:val="00EA2B66"/>
    <w:rsid w:val="00EA443C"/>
    <w:rsid w:val="00EB71AA"/>
    <w:rsid w:val="00EC2386"/>
    <w:rsid w:val="00EC3EE1"/>
    <w:rsid w:val="00ED03DF"/>
    <w:rsid w:val="00ED1AC0"/>
    <w:rsid w:val="00ED5ED9"/>
    <w:rsid w:val="00ED62FB"/>
    <w:rsid w:val="00EE2840"/>
    <w:rsid w:val="00EF6B93"/>
    <w:rsid w:val="00F0690B"/>
    <w:rsid w:val="00F1187E"/>
    <w:rsid w:val="00F202C8"/>
    <w:rsid w:val="00F23968"/>
    <w:rsid w:val="00F30379"/>
    <w:rsid w:val="00F304EE"/>
    <w:rsid w:val="00F318C9"/>
    <w:rsid w:val="00F415BB"/>
    <w:rsid w:val="00F4793A"/>
    <w:rsid w:val="00F57367"/>
    <w:rsid w:val="00F57781"/>
    <w:rsid w:val="00F57F55"/>
    <w:rsid w:val="00F668A1"/>
    <w:rsid w:val="00F7702F"/>
    <w:rsid w:val="00F8256C"/>
    <w:rsid w:val="00F86E1C"/>
    <w:rsid w:val="00F96F0C"/>
    <w:rsid w:val="00FA57DD"/>
    <w:rsid w:val="00FA7D81"/>
    <w:rsid w:val="00FB1760"/>
    <w:rsid w:val="00FD0167"/>
    <w:rsid w:val="00FF32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 fillcolor="white">
      <v:fill color="white"/>
    </o:shapedefaults>
    <o:shapelayout v:ext="edit">
      <o:idmap v:ext="edit" data="1"/>
      <o:rules v:ext="edit">
        <o:r id="V:Rule23" type="connector" idref="#_x0000_s1107"/>
        <o:r id="V:Rule24" type="connector" idref="#_x0000_s1098"/>
        <o:r id="V:Rule25" type="connector" idref="#_x0000_s1104"/>
        <o:r id="V:Rule26" type="connector" idref="#_x0000_s1096"/>
        <o:r id="V:Rule27" type="connector" idref="#_x0000_s1101"/>
        <o:r id="V:Rule28" type="connector" idref="#_x0000_s1115"/>
        <o:r id="V:Rule29" type="connector" idref="#_x0000_s1097"/>
        <o:r id="V:Rule30" type="connector" idref="#_x0000_s1099"/>
        <o:r id="V:Rule31" type="connector" idref="#_x0000_s1110"/>
        <o:r id="V:Rule32" type="connector" idref="#_x0000_s1100"/>
        <o:r id="V:Rule33" type="connector" idref="#_x0000_s1103"/>
        <o:r id="V:Rule34" type="connector" idref="#_x0000_s1106"/>
        <o:r id="V:Rule35" type="connector" idref="#_x0000_s1109"/>
        <o:r id="V:Rule36" type="connector" idref="#_x0000_s1105"/>
        <o:r id="V:Rule37" type="connector" idref="#_x0000_s1102"/>
        <o:r id="V:Rule38" type="connector" idref="#_x0000_s1117"/>
        <o:r id="V:Rule39" type="connector" idref="#_x0000_s1094"/>
        <o:r id="V:Rule40" type="connector" idref="#_x0000_s1092"/>
        <o:r id="V:Rule41" type="connector" idref="#_x0000_s1095"/>
        <o:r id="V:Rule42" type="connector" idref="#_x0000_s1118"/>
        <o:r id="V:Rule43" type="connector" idref="#_x0000_s1108"/>
        <o:r id="V:Rule44"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B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5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5FD"/>
  </w:style>
  <w:style w:type="paragraph" w:styleId="Footer">
    <w:name w:val="footer"/>
    <w:basedOn w:val="Normal"/>
    <w:link w:val="FooterChar"/>
    <w:uiPriority w:val="99"/>
    <w:unhideWhenUsed/>
    <w:rsid w:val="00984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5FD"/>
  </w:style>
  <w:style w:type="table" w:styleId="TableGrid">
    <w:name w:val="Table Grid"/>
    <w:basedOn w:val="TableNormal"/>
    <w:uiPriority w:val="59"/>
    <w:rsid w:val="008D71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3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653"/>
    <w:rPr>
      <w:rFonts w:ascii="Tahoma" w:hAnsi="Tahoma" w:cs="Tahoma"/>
      <w:sz w:val="16"/>
      <w:szCs w:val="16"/>
    </w:rPr>
  </w:style>
  <w:style w:type="paragraph" w:styleId="ListParagraph">
    <w:name w:val="List Paragraph"/>
    <w:basedOn w:val="Normal"/>
    <w:uiPriority w:val="34"/>
    <w:qFormat/>
    <w:rsid w:val="007E43C5"/>
    <w:pPr>
      <w:ind w:left="720"/>
      <w:contextualSpacing/>
    </w:pPr>
  </w:style>
  <w:style w:type="character" w:styleId="Hyperlink">
    <w:name w:val="Hyperlink"/>
    <w:basedOn w:val="DefaultParagraphFont"/>
    <w:uiPriority w:val="99"/>
    <w:unhideWhenUsed/>
    <w:rsid w:val="00A52A16"/>
    <w:rPr>
      <w:color w:val="0000FF" w:themeColor="hyperlink"/>
      <w:u w:val="single"/>
    </w:rPr>
  </w:style>
  <w:style w:type="paragraph" w:styleId="Bibliography">
    <w:name w:val="Bibliography"/>
    <w:basedOn w:val="Normal"/>
    <w:next w:val="Normal"/>
    <w:uiPriority w:val="37"/>
    <w:unhideWhenUsed/>
    <w:rsid w:val="00707DDC"/>
  </w:style>
  <w:style w:type="paragraph" w:customStyle="1" w:styleId="MonthNames">
    <w:name w:val="Month Names"/>
    <w:basedOn w:val="Normal"/>
    <w:rsid w:val="00FA57DD"/>
    <w:pPr>
      <w:spacing w:after="0" w:line="240" w:lineRule="auto"/>
      <w:jc w:val="center"/>
    </w:pPr>
    <w:rPr>
      <w:rFonts w:ascii="Century Gothic" w:eastAsia="Times New Roman" w:hAnsi="Century Gothic" w:cs="Times New Roman"/>
      <w:bCs/>
      <w:sz w:val="48"/>
      <w:szCs w:val="20"/>
    </w:rPr>
  </w:style>
  <w:style w:type="paragraph" w:customStyle="1" w:styleId="Dates">
    <w:name w:val="Dates"/>
    <w:basedOn w:val="Normal"/>
    <w:rsid w:val="00FA57DD"/>
    <w:pPr>
      <w:spacing w:after="0" w:line="240" w:lineRule="auto"/>
    </w:pPr>
    <w:rPr>
      <w:rFonts w:ascii="Century Gothic" w:eastAsia="Times New Roman" w:hAnsi="Century Gothic" w:cs="Arial"/>
      <w:sz w:val="20"/>
      <w:szCs w:val="20"/>
    </w:rPr>
  </w:style>
  <w:style w:type="paragraph" w:customStyle="1" w:styleId="Weekdays">
    <w:name w:val="Weekdays"/>
    <w:basedOn w:val="Normal"/>
    <w:rsid w:val="00FA57DD"/>
    <w:pPr>
      <w:spacing w:after="0" w:line="240" w:lineRule="auto"/>
      <w:jc w:val="center"/>
    </w:pPr>
    <w:rPr>
      <w:rFonts w:ascii="Century Gothic" w:eastAsia="Times New Roman" w:hAnsi="Century Gothic" w:cs="Times New Roman"/>
      <w:b/>
      <w:spacing w:val="1"/>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Mat08</b:Tag>
    <b:SourceType>InternetSite</b:SourceType>
    <b:Guid>{83849E1C-CDF4-491F-9701-56216A03EAC4}</b:Guid>
    <b:LCID>0</b:LCID>
    <b:Author>
      <b:Author>
        <b:NameList>
          <b:Person>
            <b:Last>Wald</b:Last>
            <b:First>Matthew</b:First>
            <b:Middle>L</b:Middle>
          </b:Person>
        </b:NameList>
      </b:Author>
    </b:Author>
    <b:Title>The New York Times</b:Title>
    <b:Year>2008</b:Year>
    <b:Month>August</b:Month>
    <b:Day>1</b:Day>
    <b:YearAccessed>2008</b:YearAccessed>
    <b:MonthAccessed>August</b:MonthAccessed>
    <b:DayAccessed>10</b:DayAccessed>
    <b:URL>http://www.nytimes.com/2008/08/01/us/01hydrogen.html?_r=1&amp;ref=environment</b:URL>
    <b:RefOrder>1</b:RefOrder>
  </b:Source>
  <b:Source>
    <b:Tag>Joh03</b:Tag>
    <b:SourceType>JournalArticle</b:SourceType>
    <b:Guid>{08881E62-0ED6-4CEC-B06D-DBA6F60AD0C4}</b:Guid>
    <b:LCID>0</b:LCID>
    <b:Author>
      <b:Author>
        <b:NameList>
          <b:Person>
            <b:Last>John Dieckmann</b:Last>
            <b:First>Kurt</b:First>
            <b:Middle>W Roth, James Brodrick</b:Middle>
          </b:Person>
        </b:NameList>
      </b:Author>
    </b:Author>
    <b:Title>Emerging Technologies: Dedicated Outdoor Air Systems</b:Title>
    <b:Year>2003</b:Year>
    <b:JournalName>ASHRAE</b:JournalName>
    <b:Pages>58-59</b:Pages>
    <b:RefOrder>4</b:RefOrder>
  </b:Source>
  <b:Source>
    <b:Tag>Wyc08</b:Tag>
    <b:SourceType>Report</b:SourceType>
    <b:Guid>{D755A473-DADB-4D11-A7A0-C9806CB2EEA0}</b:Guid>
    <b:LCID>0</b:LCID>
    <b:Author>
      <b:Author>
        <b:NameList>
          <b:Person>
            <b:Last>Wyczalkowski</b:Last>
            <b:First>Alex</b:First>
          </b:Person>
        </b:NameList>
      </b:Author>
    </b:Author>
    <b:Title>McKinstry Oregon Headquarters: Technical Report I &amp; II</b:Title>
    <b:Year>2008</b:Year>
    <b:City>The Pennsylvania State University</b:City>
    <b:RefOrder>3</b:RefOrder>
  </b:Source>
  <b:Source>
    <b:Tag>MGO06</b:Tag>
    <b:SourceType>Report</b:SourceType>
    <b:Guid>{3E999456-430B-4698-A959-148E1E1B75F5}</b:Guid>
    <b:LCID>0</b:LCID>
    <b:Author>
      <b:Author>
        <b:Corporate>MGOE</b:Corporate>
      </b:Author>
    </b:Author>
    <b:Title>HVAC: Dedicated Outdoor Air Systems</b:Title>
    <b:Year>2006</b:Year>
    <b:Publisher>E Source Companies, LLC</b:Publisher>
    <b:RefOrder>2</b:RefOrder>
  </b:Source>
</b:Sources>
</file>

<file path=customXml/itemProps1.xml><?xml version="1.0" encoding="utf-8"?>
<ds:datastoreItem xmlns:ds="http://schemas.openxmlformats.org/officeDocument/2006/customXml" ds:itemID="{A52B70EB-69B8-4CE5-8C72-84B4B92B8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2033</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PSUAE</Company>
  <LinksUpToDate>false</LinksUpToDate>
  <CharactersWithSpaces>13595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amw5000</dc:creator>
  <cp:keywords/>
  <dc:description/>
  <cp:lastModifiedBy>amw5000</cp:lastModifiedBy>
  <cp:revision>2</cp:revision>
  <dcterms:created xsi:type="dcterms:W3CDTF">2008-12-12T16:47:00Z</dcterms:created>
  <dcterms:modified xsi:type="dcterms:W3CDTF">2008-12-12T16:47:00Z</dcterms:modified>
</cp:coreProperties>
</file>